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5E26" w:rsidRPr="005A444A" w:rsidRDefault="00776207" w:rsidP="005A444A">
      <w:pPr>
        <w:pStyle w:val="BodyCopy"/>
      </w:pPr>
      <w:r>
        <w:rPr>
          <w:noProof/>
          <w:lang w:val="hr-HR" w:eastAsia="hr-HR"/>
        </w:rPr>
        <w:drawing>
          <wp:anchor distT="0" distB="0" distL="114300" distR="114300" simplePos="0" relativeHeight="251661312" behindDoc="1" locked="0" layoutInCell="1" allowOverlap="1">
            <wp:simplePos x="0" y="0"/>
            <wp:positionH relativeFrom="column">
              <wp:posOffset>-442595</wp:posOffset>
            </wp:positionH>
            <wp:positionV relativeFrom="paragraph">
              <wp:posOffset>-669290</wp:posOffset>
            </wp:positionV>
            <wp:extent cx="7778750" cy="10090150"/>
            <wp:effectExtent l="19050" t="0" r="0" b="0"/>
            <wp:wrapNone/>
            <wp:docPr id="21" name="Picture 11" descr="SS_RFP Tem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S_RFP Template.jpg"/>
                    <pic:cNvPicPr>
                      <a:picLocks noChangeAspect="1" noChangeArrowheads="1"/>
                    </pic:cNvPicPr>
                  </pic:nvPicPr>
                  <pic:blipFill>
                    <a:blip r:embed="rId11" cstate="print"/>
                    <a:stretch>
                      <a:fillRect/>
                    </a:stretch>
                  </pic:blipFill>
                  <pic:spPr bwMode="auto">
                    <a:xfrm>
                      <a:off x="0" y="0"/>
                      <a:ext cx="7778750" cy="10090150"/>
                    </a:xfrm>
                    <a:prstGeom prst="rect">
                      <a:avLst/>
                    </a:prstGeom>
                    <a:noFill/>
                    <a:ln w="9525">
                      <a:noFill/>
                      <a:miter lim="800000"/>
                      <a:headEnd/>
                      <a:tailEnd/>
                    </a:ln>
                  </pic:spPr>
                </pic:pic>
              </a:graphicData>
            </a:graphic>
          </wp:anchor>
        </w:drawing>
      </w:r>
      <w:r w:rsidR="0002307C" w:rsidRPr="0002307C">
        <w:rPr>
          <w:noProof/>
        </w:rPr>
        <w:pict>
          <v:shapetype id="_x0000_t202" coordsize="21600,21600" o:spt="202" path="m,l,21600r21600,l21600,xe">
            <v:stroke joinstyle="miter"/>
            <v:path gradientshapeok="t" o:connecttype="rect"/>
          </v:shapetype>
          <v:shape id="Text Box 29" o:spid="_x0000_s1026" type="#_x0000_t202" style="position:absolute;margin-left:60pt;margin-top:4in;width:420pt;height:250.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" filled="f" stroked="f">
            <v:textbox inset=",7.2pt,,7.2pt">
              <w:txbxContent>
                <w:p w:rsidR="008963F4" w:rsidRDefault="008963F4" w:rsidP="00EA3BC7">
                  <w:pPr>
                    <w:spacing w:after="0"/>
                    <w:rPr>
                      <w:rStyle w:val="Heading1Char"/>
                      <w:rFonts w:eastAsia="Cambria"/>
                    </w:rPr>
                  </w:pPr>
                  <w:r w:rsidRPr="00EC4F11">
                    <w:rPr>
                      <w:b/>
                      <w:sz w:val="28"/>
                    </w:rPr>
                    <w:t>Full Year</w:t>
                  </w:r>
                  <w:r>
                    <w:rPr>
                      <w:b/>
                      <w:sz w:val="28"/>
                    </w:rPr>
                    <w:t>2013</w:t>
                  </w:r>
                </w:p>
                <w:p w:rsidR="008963F4" w:rsidRDefault="008963F4" w:rsidP="00EA3BC7">
                  <w:pPr>
                    <w:spacing w:after="0" w:line="276" w:lineRule="auto"/>
                    <w:rPr>
                      <w:sz w:val="28"/>
                    </w:rPr>
                  </w:pPr>
                  <w:r>
                    <w:rPr>
                      <w:sz w:val="28"/>
                    </w:rPr>
                    <w:t xml:space="preserve">By </w:t>
                  </w:r>
                  <w:proofErr w:type="spellStart"/>
                  <w:r>
                    <w:rPr>
                      <w:sz w:val="28"/>
                    </w:rPr>
                    <w:t>Skillsoft</w:t>
                  </w:r>
                  <w:proofErr w:type="spellEnd"/>
                  <w:r>
                    <w:rPr>
                      <w:sz w:val="28"/>
                    </w:rPr>
                    <w:t xml:space="preserve"> Product Management and Marketing Teams:</w:t>
                  </w:r>
                </w:p>
                <w:p w:rsidR="008963F4" w:rsidRPr="00E709FE" w:rsidRDefault="008963F4" w:rsidP="00EA3BC7">
                  <w:pPr>
                    <w:pStyle w:val="ListParagraph"/>
                    <w:numPr>
                      <w:ilvl w:val="0"/>
                      <w:numId w:val="4"/>
                    </w:numPr>
                    <w:spacing w:after="0" w:line="276" w:lineRule="auto"/>
                    <w:rPr>
                      <w:sz w:val="28"/>
                    </w:rPr>
                  </w:pPr>
                  <w:r w:rsidRPr="00E709FE">
                    <w:rPr>
                      <w:sz w:val="28"/>
                    </w:rPr>
                    <w:t>Jim Zimmermann</w:t>
                  </w:r>
                  <w:r>
                    <w:rPr>
                      <w:sz w:val="28"/>
                    </w:rPr>
                    <w:t xml:space="preserve"> – Product Marketing, Report Editor</w:t>
                  </w:r>
                </w:p>
                <w:p w:rsidR="008963F4" w:rsidRPr="00E709FE" w:rsidRDefault="008963F4" w:rsidP="00EA3BC7">
                  <w:pPr>
                    <w:pStyle w:val="ListParagraph"/>
                    <w:numPr>
                      <w:ilvl w:val="0"/>
                      <w:numId w:val="4"/>
                    </w:numPr>
                    <w:spacing w:after="0" w:line="276" w:lineRule="auto"/>
                    <w:rPr>
                      <w:sz w:val="28"/>
                    </w:rPr>
                  </w:pPr>
                  <w:r w:rsidRPr="00E709FE">
                    <w:rPr>
                      <w:sz w:val="28"/>
                    </w:rPr>
                    <w:t>Erin McQuillan</w:t>
                  </w:r>
                  <w:r>
                    <w:rPr>
                      <w:sz w:val="28"/>
                    </w:rPr>
                    <w:t xml:space="preserve"> – Product Management</w:t>
                  </w:r>
                </w:p>
                <w:p w:rsidR="008963F4" w:rsidRPr="00E709FE" w:rsidRDefault="008963F4" w:rsidP="00EA3BC7">
                  <w:pPr>
                    <w:pStyle w:val="ListParagraph"/>
                    <w:numPr>
                      <w:ilvl w:val="0"/>
                      <w:numId w:val="4"/>
                    </w:numPr>
                    <w:spacing w:after="0" w:line="276" w:lineRule="auto"/>
                    <w:rPr>
                      <w:sz w:val="28"/>
                    </w:rPr>
                  </w:pPr>
                  <w:r w:rsidRPr="00E709FE">
                    <w:rPr>
                      <w:sz w:val="28"/>
                    </w:rPr>
                    <w:t>Kimberly Lin</w:t>
                  </w:r>
                  <w:r>
                    <w:rPr>
                      <w:sz w:val="28"/>
                    </w:rPr>
                    <w:t xml:space="preserve"> – Product Management</w:t>
                  </w:r>
                </w:p>
                <w:p w:rsidR="008963F4" w:rsidRPr="00E709FE" w:rsidRDefault="008963F4" w:rsidP="00EA3BC7">
                  <w:pPr>
                    <w:pStyle w:val="ListParagraph"/>
                    <w:numPr>
                      <w:ilvl w:val="0"/>
                      <w:numId w:val="4"/>
                    </w:numPr>
                    <w:spacing w:after="0" w:line="276" w:lineRule="auto"/>
                    <w:rPr>
                      <w:sz w:val="28"/>
                    </w:rPr>
                  </w:pPr>
                  <w:r>
                    <w:rPr>
                      <w:sz w:val="28"/>
                    </w:rPr>
                    <w:t xml:space="preserve">Lynn </w:t>
                  </w:r>
                  <w:proofErr w:type="spellStart"/>
                  <w:r>
                    <w:rPr>
                      <w:sz w:val="28"/>
                    </w:rPr>
                    <w:t>Gallin</w:t>
                  </w:r>
                  <w:proofErr w:type="spellEnd"/>
                  <w:r>
                    <w:rPr>
                      <w:sz w:val="28"/>
                    </w:rPr>
                    <w:t xml:space="preserve"> – Product Management</w:t>
                  </w:r>
                </w:p>
                <w:p w:rsidR="008963F4" w:rsidRPr="00E709FE" w:rsidRDefault="008963F4" w:rsidP="00EA3BC7">
                  <w:pPr>
                    <w:pStyle w:val="ListParagraph"/>
                    <w:numPr>
                      <w:ilvl w:val="0"/>
                      <w:numId w:val="4"/>
                    </w:numPr>
                    <w:spacing w:after="0" w:line="276" w:lineRule="auto"/>
                    <w:rPr>
                      <w:sz w:val="28"/>
                    </w:rPr>
                  </w:pPr>
                  <w:r w:rsidRPr="00E709FE">
                    <w:rPr>
                      <w:sz w:val="28"/>
                    </w:rPr>
                    <w:t>Russ Howard</w:t>
                  </w:r>
                  <w:r>
                    <w:rPr>
                      <w:sz w:val="28"/>
                    </w:rPr>
                    <w:t xml:space="preserve"> – Product Management</w:t>
                  </w:r>
                </w:p>
                <w:p w:rsidR="008963F4" w:rsidRPr="00C30A5B" w:rsidRDefault="008963F4" w:rsidP="00C30A5B">
                  <w:pPr>
                    <w:pStyle w:val="ListParagraph"/>
                    <w:numPr>
                      <w:ilvl w:val="0"/>
                      <w:numId w:val="4"/>
                    </w:numPr>
                    <w:spacing w:after="0" w:line="276" w:lineRule="auto"/>
                    <w:rPr>
                      <w:sz w:val="28"/>
                    </w:rPr>
                  </w:pPr>
                  <w:proofErr w:type="spellStart"/>
                  <w:r w:rsidRPr="00E709FE">
                    <w:rPr>
                      <w:sz w:val="28"/>
                    </w:rPr>
                    <w:t>Priti</w:t>
                  </w:r>
                  <w:proofErr w:type="spellEnd"/>
                  <w:r w:rsidRPr="00E709FE">
                    <w:rPr>
                      <w:sz w:val="28"/>
                    </w:rPr>
                    <w:t xml:space="preserve"> Shah</w:t>
                  </w:r>
                  <w:r>
                    <w:rPr>
                      <w:sz w:val="28"/>
                    </w:rPr>
                    <w:t xml:space="preserve"> – Product Management</w:t>
                  </w:r>
                </w:p>
              </w:txbxContent>
            </v:textbox>
            <w10:wrap type="tight"/>
          </v:shape>
        </w:pict>
      </w:r>
      <w:r w:rsidR="0002307C" w:rsidRPr="0002307C">
        <w:rPr>
          <w:noProof/>
        </w:rPr>
        <w:pict>
          <v:shape id="Text Box 28" o:spid="_x0000_s1027" type="#_x0000_t202" style="position:absolute;margin-left:60pt;margin-top:180pt;width:450pt;height:1in;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" filled="f" stroked="f">
            <v:textbox inset=",7.2pt,,7.2pt">
              <w:txbxContent>
                <w:sdt>
                  <w:sdtPr>
                    <w:rPr>
                      <w:rFonts w:cs="Arial"/>
                      <w:b/>
                      <w:color w:val="FFFFFF" w:themeColor="background1"/>
                      <w:sz w:val="34"/>
                      <w:szCs w:val="28"/>
                    </w:rPr>
                    <w:alias w:val="Title"/>
                    <w:id w:val="17080604"/>
                    <w:dataBinding w:prefixMappings="xmlns:ns0='http://schemas.openxmlformats.org/package/2006/metadata/core-properties' xmlns:ns1='http://purl.org/dc/elements/1.1/'" w:xpath="/ns0:coreProperties[1]/ns1:title[1]" w:storeItemID="{6C3C8BC8-F283-45AE-878A-BAB7291924A1}"/>
                    <w:text/>
                  </w:sdtPr>
                  <w:sdtContent>
                    <w:p w:rsidR="008963F4" w:rsidRDefault="00A429E7" w:rsidP="00EC4F11">
                      <w:pPr>
                        <w:pStyle w:val="Header"/>
                        <w:tabs>
                          <w:tab w:val="center" w:pos="4680"/>
                          <w:tab w:val="right" w:pos="9360"/>
                        </w:tabs>
                        <w:spacing w:line="240" w:lineRule="auto"/>
                        <w:rPr>
                          <w:rFonts w:cs="Arial"/>
                          <w:b/>
                          <w:color w:val="FFFFFF" w:themeColor="background1"/>
                          <w:sz w:val="28"/>
                          <w:szCs w:val="28"/>
                        </w:rPr>
                      </w:pPr>
                      <w:r>
                        <w:rPr>
                          <w:rFonts w:cs="Arial"/>
                          <w:b/>
                          <w:color w:val="FFFFFF" w:themeColor="background1"/>
                          <w:sz w:val="34"/>
                          <w:szCs w:val="28"/>
                          <w:lang w:val="hr-HR"/>
                        </w:rPr>
                        <w:t>What's Popular 2013 Report</w:t>
                      </w:r>
                    </w:p>
                  </w:sdtContent>
                </w:sdt>
                <w:p w:rsidR="008963F4" w:rsidRPr="00EC4F11" w:rsidRDefault="008963F4" w:rsidP="00EC4F11">
                  <w:pPr>
                    <w:rPr>
                      <w:szCs w:val="32"/>
                    </w:rPr>
                  </w:pPr>
                </w:p>
              </w:txbxContent>
            </v:textbox>
            <w10:wrap type="tight"/>
          </v:shape>
        </w:pict>
      </w:r>
    </w:p>
    <w:p w:rsidR="00360CF6" w:rsidRPr="005A444A" w:rsidRDefault="00360CF6" w:rsidP="00360CF6">
      <w:r>
        <w:br w:type="page"/>
      </w:r>
    </w:p>
    <w:sdt>
      <w:sdtPr>
        <w:rPr>
          <w:rFonts w:ascii="Arial" w:eastAsia="Cambria" w:hAnsi="Arial" w:cs="Times New Roman"/>
          <w:b w:val="0"/>
          <w:bCs w:val="0"/>
          <w:color w:val="6F6F6F"/>
          <w:szCs w:val="24"/>
        </w:rPr>
        <w:id w:val="306243321"/>
        <w:docPartObj>
          <w:docPartGallery w:val="Table of Contents"/>
          <w:docPartUnique/>
        </w:docPartObj>
      </w:sdtPr>
      <w:sdtContent>
        <w:p w:rsidR="00360CF6" w:rsidRDefault="00360CF6">
          <w:pPr>
            <w:pStyle w:val="TOCHeading"/>
          </w:pPr>
          <w:r>
            <w:t>Table of Contents</w:t>
          </w:r>
        </w:p>
        <w:p w:rsidR="009F3439" w:rsidRDefault="0002307C">
          <w:pPr>
            <w:pStyle w:val="TOC1"/>
            <w:tabs>
              <w:tab w:val="right" w:pos="10790"/>
            </w:tabs>
            <w:rPr>
              <w:rFonts w:eastAsiaTheme="minorEastAsia" w:cstheme="minorBidi"/>
              <w:b w:val="0"/>
              <w:noProof/>
              <w:color w:val="auto"/>
            </w:rPr>
          </w:pPr>
          <w:r w:rsidRPr="0002307C">
            <w:fldChar w:fldCharType="begin"/>
          </w:r>
          <w:r w:rsidR="00360CF6">
            <w:instrText xml:space="preserve"> TOC \o "1-3" \h \z \u </w:instrText>
          </w:r>
          <w:r w:rsidRPr="0002307C">
            <w:fldChar w:fldCharType="separate"/>
          </w:r>
          <w:hyperlink w:anchor="_Toc378856854" w:history="1">
            <w:r w:rsidR="009F3439" w:rsidRPr="004E6505">
              <w:rPr>
                <w:rStyle w:val="Hyperlink"/>
                <w:noProof/>
              </w:rPr>
              <w:t>Introduction</w:t>
            </w:r>
            <w:r w:rsidR="009F3439">
              <w:rPr>
                <w:noProof/>
                <w:webHidden/>
              </w:rPr>
              <w:tab/>
            </w:r>
            <w:r>
              <w:rPr>
                <w:noProof/>
                <w:webHidden/>
              </w:rPr>
              <w:fldChar w:fldCharType="begin"/>
            </w:r>
            <w:r w:rsidR="009F3439">
              <w:rPr>
                <w:noProof/>
                <w:webHidden/>
              </w:rPr>
              <w:instrText xml:space="preserve"> PAGEREF _Toc378856854 \h </w:instrText>
            </w:r>
            <w:r>
              <w:rPr>
                <w:noProof/>
                <w:webHidden/>
              </w:rPr>
            </w:r>
            <w:r>
              <w:rPr>
                <w:noProof/>
                <w:webHidden/>
              </w:rPr>
              <w:fldChar w:fldCharType="separate"/>
            </w:r>
            <w:r w:rsidR="007002AE">
              <w:rPr>
                <w:noProof/>
                <w:webHidden/>
              </w:rPr>
              <w:t>3</w:t>
            </w:r>
            <w:r>
              <w:rPr>
                <w:noProof/>
                <w:webHidden/>
              </w:rPr>
              <w:fldChar w:fldCharType="end"/>
            </w:r>
          </w:hyperlink>
        </w:p>
        <w:p w:rsidR="009F3439" w:rsidRDefault="0002307C">
          <w:pPr>
            <w:pStyle w:val="TOC2"/>
            <w:rPr>
              <w:rFonts w:eastAsiaTheme="minorEastAsia" w:cstheme="minorBidi"/>
              <w:i w:val="0"/>
              <w:color w:val="auto"/>
            </w:rPr>
          </w:pPr>
          <w:hyperlink w:anchor="_Toc378856855" w:history="1">
            <w:r w:rsidR="009F3439" w:rsidRPr="004E6505">
              <w:rPr>
                <w:rStyle w:val="Hyperlink"/>
              </w:rPr>
              <w:t>About The Data</w:t>
            </w:r>
            <w:r w:rsidR="009F3439">
              <w:rPr>
                <w:webHidden/>
              </w:rPr>
              <w:tab/>
            </w:r>
            <w:r>
              <w:rPr>
                <w:webHidden/>
              </w:rPr>
              <w:fldChar w:fldCharType="begin"/>
            </w:r>
            <w:r w:rsidR="009F3439">
              <w:rPr>
                <w:webHidden/>
              </w:rPr>
              <w:instrText xml:space="preserve"> PAGEREF _Toc378856855 \h </w:instrText>
            </w:r>
            <w:r>
              <w:rPr>
                <w:webHidden/>
              </w:rPr>
            </w:r>
            <w:r>
              <w:rPr>
                <w:webHidden/>
              </w:rPr>
              <w:fldChar w:fldCharType="separate"/>
            </w:r>
            <w:r w:rsidR="007002AE">
              <w:rPr>
                <w:webHidden/>
              </w:rPr>
              <w:t>3</w:t>
            </w:r>
            <w:r>
              <w:rPr>
                <w:webHidden/>
              </w:rPr>
              <w:fldChar w:fldCharType="end"/>
            </w:r>
          </w:hyperlink>
        </w:p>
        <w:p w:rsidR="009F3439" w:rsidRDefault="0002307C">
          <w:pPr>
            <w:pStyle w:val="TOC2"/>
            <w:rPr>
              <w:rFonts w:eastAsiaTheme="minorEastAsia" w:cstheme="minorBidi"/>
              <w:i w:val="0"/>
              <w:color w:val="auto"/>
            </w:rPr>
          </w:pPr>
          <w:hyperlink w:anchor="_Toc378856856" w:history="1">
            <w:r w:rsidR="009F3439" w:rsidRPr="004E6505">
              <w:rPr>
                <w:rStyle w:val="Hyperlink"/>
              </w:rPr>
              <w:t>About The Links</w:t>
            </w:r>
            <w:r w:rsidR="009F3439">
              <w:rPr>
                <w:webHidden/>
              </w:rPr>
              <w:tab/>
            </w:r>
            <w:r>
              <w:rPr>
                <w:webHidden/>
              </w:rPr>
              <w:fldChar w:fldCharType="begin"/>
            </w:r>
            <w:r w:rsidR="009F3439">
              <w:rPr>
                <w:webHidden/>
              </w:rPr>
              <w:instrText xml:space="preserve"> PAGEREF _Toc378856856 \h </w:instrText>
            </w:r>
            <w:r>
              <w:rPr>
                <w:webHidden/>
              </w:rPr>
            </w:r>
            <w:r>
              <w:rPr>
                <w:webHidden/>
              </w:rPr>
              <w:fldChar w:fldCharType="separate"/>
            </w:r>
            <w:r w:rsidR="007002AE">
              <w:rPr>
                <w:webHidden/>
              </w:rPr>
              <w:t>3</w:t>
            </w:r>
            <w:r>
              <w:rPr>
                <w:webHidden/>
              </w:rPr>
              <w:fldChar w:fldCharType="end"/>
            </w:r>
          </w:hyperlink>
        </w:p>
        <w:p w:rsidR="009F3439" w:rsidRDefault="0002307C">
          <w:pPr>
            <w:pStyle w:val="TOC1"/>
            <w:tabs>
              <w:tab w:val="right" w:pos="10790"/>
            </w:tabs>
            <w:rPr>
              <w:rFonts w:eastAsiaTheme="minorEastAsia" w:cstheme="minorBidi"/>
              <w:b w:val="0"/>
              <w:noProof/>
              <w:color w:val="auto"/>
            </w:rPr>
          </w:pPr>
          <w:hyperlink w:anchor="_Toc378856857" w:history="1">
            <w:r w:rsidR="009F3439" w:rsidRPr="004E6505">
              <w:rPr>
                <w:rStyle w:val="Hyperlink"/>
                <w:noProof/>
              </w:rPr>
              <w:t>Across All Skillsoft Books24x7 Collections</w:t>
            </w:r>
            <w:r w:rsidR="009F3439">
              <w:rPr>
                <w:noProof/>
                <w:webHidden/>
              </w:rPr>
              <w:tab/>
            </w:r>
            <w:r>
              <w:rPr>
                <w:noProof/>
                <w:webHidden/>
              </w:rPr>
              <w:fldChar w:fldCharType="begin"/>
            </w:r>
            <w:r w:rsidR="009F3439">
              <w:rPr>
                <w:noProof/>
                <w:webHidden/>
              </w:rPr>
              <w:instrText xml:space="preserve"> PAGEREF _Toc378856857 \h </w:instrText>
            </w:r>
            <w:r>
              <w:rPr>
                <w:noProof/>
                <w:webHidden/>
              </w:rPr>
            </w:r>
            <w:r>
              <w:rPr>
                <w:noProof/>
                <w:webHidden/>
              </w:rPr>
              <w:fldChar w:fldCharType="separate"/>
            </w:r>
            <w:r w:rsidR="007002AE">
              <w:rPr>
                <w:noProof/>
                <w:webHidden/>
              </w:rPr>
              <w:t>4</w:t>
            </w:r>
            <w:r>
              <w:rPr>
                <w:noProof/>
                <w:webHidden/>
              </w:rPr>
              <w:fldChar w:fldCharType="end"/>
            </w:r>
          </w:hyperlink>
        </w:p>
        <w:p w:rsidR="009F3439" w:rsidRDefault="0002307C">
          <w:pPr>
            <w:pStyle w:val="TOC2"/>
            <w:rPr>
              <w:rFonts w:eastAsiaTheme="minorEastAsia" w:cstheme="minorBidi"/>
              <w:i w:val="0"/>
              <w:color w:val="auto"/>
            </w:rPr>
          </w:pPr>
          <w:hyperlink w:anchor="_Toc378856858" w:history="1">
            <w:r w:rsidR="009F3439" w:rsidRPr="004E6505">
              <w:rPr>
                <w:rStyle w:val="Hyperlink"/>
              </w:rPr>
              <w:t>Most Popular Across All Skillsoft Books24x7 Collections</w:t>
            </w:r>
            <w:r w:rsidR="009F3439">
              <w:rPr>
                <w:webHidden/>
              </w:rPr>
              <w:tab/>
            </w:r>
            <w:r>
              <w:rPr>
                <w:webHidden/>
              </w:rPr>
              <w:fldChar w:fldCharType="begin"/>
            </w:r>
            <w:r w:rsidR="009F3439">
              <w:rPr>
                <w:webHidden/>
              </w:rPr>
              <w:instrText xml:space="preserve"> PAGEREF _Toc378856858 \h </w:instrText>
            </w:r>
            <w:r>
              <w:rPr>
                <w:webHidden/>
              </w:rPr>
            </w:r>
            <w:r>
              <w:rPr>
                <w:webHidden/>
              </w:rPr>
              <w:fldChar w:fldCharType="separate"/>
            </w:r>
            <w:r w:rsidR="007002AE">
              <w:rPr>
                <w:webHidden/>
              </w:rPr>
              <w:t>4</w:t>
            </w:r>
            <w:r>
              <w:rPr>
                <w:webHidden/>
              </w:rPr>
              <w:fldChar w:fldCharType="end"/>
            </w:r>
          </w:hyperlink>
        </w:p>
        <w:p w:rsidR="009F3439" w:rsidRDefault="0002307C">
          <w:pPr>
            <w:pStyle w:val="TOC2"/>
            <w:rPr>
              <w:rFonts w:eastAsiaTheme="minorEastAsia" w:cstheme="minorBidi"/>
              <w:i w:val="0"/>
              <w:color w:val="auto"/>
            </w:rPr>
          </w:pPr>
          <w:hyperlink w:anchor="_Toc378856859" w:history="1">
            <w:r w:rsidR="009F3439" w:rsidRPr="004E6505">
              <w:rPr>
                <w:rStyle w:val="Hyperlink"/>
              </w:rPr>
              <w:t>Top Searches Across All Skillsoft Books24x7 Collections</w:t>
            </w:r>
            <w:r w:rsidR="009F3439">
              <w:rPr>
                <w:webHidden/>
              </w:rPr>
              <w:tab/>
            </w:r>
            <w:r>
              <w:rPr>
                <w:webHidden/>
              </w:rPr>
              <w:fldChar w:fldCharType="begin"/>
            </w:r>
            <w:r w:rsidR="009F3439">
              <w:rPr>
                <w:webHidden/>
              </w:rPr>
              <w:instrText xml:space="preserve"> PAGEREF _Toc378856859 \h </w:instrText>
            </w:r>
            <w:r>
              <w:rPr>
                <w:webHidden/>
              </w:rPr>
            </w:r>
            <w:r>
              <w:rPr>
                <w:webHidden/>
              </w:rPr>
              <w:fldChar w:fldCharType="separate"/>
            </w:r>
            <w:r w:rsidR="007002AE">
              <w:rPr>
                <w:webHidden/>
              </w:rPr>
              <w:t>5</w:t>
            </w:r>
            <w:r>
              <w:rPr>
                <w:webHidden/>
              </w:rPr>
              <w:fldChar w:fldCharType="end"/>
            </w:r>
          </w:hyperlink>
        </w:p>
        <w:p w:rsidR="009F3439" w:rsidRDefault="0002307C">
          <w:pPr>
            <w:pStyle w:val="TOC1"/>
            <w:tabs>
              <w:tab w:val="right" w:pos="10790"/>
            </w:tabs>
            <w:rPr>
              <w:rFonts w:eastAsiaTheme="minorEastAsia" w:cstheme="minorBidi"/>
              <w:b w:val="0"/>
              <w:noProof/>
              <w:color w:val="auto"/>
            </w:rPr>
          </w:pPr>
          <w:hyperlink w:anchor="_Toc378856860" w:history="1">
            <w:r w:rsidR="009F3439" w:rsidRPr="004E6505">
              <w:rPr>
                <w:rStyle w:val="Hyperlink"/>
                <w:noProof/>
              </w:rPr>
              <w:t>Across All Skillsoft Courseware Collections</w:t>
            </w:r>
            <w:r w:rsidR="009F3439">
              <w:rPr>
                <w:noProof/>
                <w:webHidden/>
              </w:rPr>
              <w:tab/>
            </w:r>
            <w:r>
              <w:rPr>
                <w:noProof/>
                <w:webHidden/>
              </w:rPr>
              <w:fldChar w:fldCharType="begin"/>
            </w:r>
            <w:r w:rsidR="009F3439">
              <w:rPr>
                <w:noProof/>
                <w:webHidden/>
              </w:rPr>
              <w:instrText xml:space="preserve"> PAGEREF _Toc378856860 \h </w:instrText>
            </w:r>
            <w:r>
              <w:rPr>
                <w:noProof/>
                <w:webHidden/>
              </w:rPr>
            </w:r>
            <w:r>
              <w:rPr>
                <w:noProof/>
                <w:webHidden/>
              </w:rPr>
              <w:fldChar w:fldCharType="separate"/>
            </w:r>
            <w:r w:rsidR="007002AE">
              <w:rPr>
                <w:noProof/>
                <w:webHidden/>
              </w:rPr>
              <w:t>6</w:t>
            </w:r>
            <w:r>
              <w:rPr>
                <w:noProof/>
                <w:webHidden/>
              </w:rPr>
              <w:fldChar w:fldCharType="end"/>
            </w:r>
          </w:hyperlink>
        </w:p>
        <w:p w:rsidR="009F3439" w:rsidRDefault="0002307C">
          <w:pPr>
            <w:pStyle w:val="TOC2"/>
            <w:rPr>
              <w:rFonts w:eastAsiaTheme="minorEastAsia" w:cstheme="minorBidi"/>
              <w:i w:val="0"/>
              <w:color w:val="auto"/>
            </w:rPr>
          </w:pPr>
          <w:hyperlink w:anchor="_Toc378856861" w:history="1">
            <w:r w:rsidR="009F3439" w:rsidRPr="004E6505">
              <w:rPr>
                <w:rStyle w:val="Hyperlink"/>
              </w:rPr>
              <w:t>Most Popular Across All Skillsoft Courseware Collections</w:t>
            </w:r>
            <w:r w:rsidR="009F3439">
              <w:rPr>
                <w:webHidden/>
              </w:rPr>
              <w:tab/>
            </w:r>
            <w:r>
              <w:rPr>
                <w:webHidden/>
              </w:rPr>
              <w:fldChar w:fldCharType="begin"/>
            </w:r>
            <w:r w:rsidR="009F3439">
              <w:rPr>
                <w:webHidden/>
              </w:rPr>
              <w:instrText xml:space="preserve"> PAGEREF _Toc378856861 \h </w:instrText>
            </w:r>
            <w:r>
              <w:rPr>
                <w:webHidden/>
              </w:rPr>
            </w:r>
            <w:r>
              <w:rPr>
                <w:webHidden/>
              </w:rPr>
              <w:fldChar w:fldCharType="separate"/>
            </w:r>
            <w:r w:rsidR="007002AE">
              <w:rPr>
                <w:webHidden/>
              </w:rPr>
              <w:t>6</w:t>
            </w:r>
            <w:r>
              <w:rPr>
                <w:webHidden/>
              </w:rPr>
              <w:fldChar w:fldCharType="end"/>
            </w:r>
          </w:hyperlink>
        </w:p>
        <w:p w:rsidR="009F3439" w:rsidRDefault="0002307C">
          <w:pPr>
            <w:pStyle w:val="TOC1"/>
            <w:tabs>
              <w:tab w:val="right" w:pos="10790"/>
            </w:tabs>
            <w:rPr>
              <w:rFonts w:eastAsiaTheme="minorEastAsia" w:cstheme="minorBidi"/>
              <w:b w:val="0"/>
              <w:noProof/>
              <w:color w:val="auto"/>
            </w:rPr>
          </w:pPr>
          <w:hyperlink w:anchor="_Toc378856862" w:history="1">
            <w:r w:rsidR="009F3439" w:rsidRPr="004E6505">
              <w:rPr>
                <w:rStyle w:val="Hyperlink"/>
                <w:noProof/>
              </w:rPr>
              <w:t>Leadership and Business</w:t>
            </w:r>
            <w:r w:rsidR="009F3439">
              <w:rPr>
                <w:noProof/>
                <w:webHidden/>
              </w:rPr>
              <w:tab/>
            </w:r>
            <w:r>
              <w:rPr>
                <w:noProof/>
                <w:webHidden/>
              </w:rPr>
              <w:fldChar w:fldCharType="begin"/>
            </w:r>
            <w:r w:rsidR="009F3439">
              <w:rPr>
                <w:noProof/>
                <w:webHidden/>
              </w:rPr>
              <w:instrText xml:space="preserve"> PAGEREF _Toc378856862 \h </w:instrText>
            </w:r>
            <w:r>
              <w:rPr>
                <w:noProof/>
                <w:webHidden/>
              </w:rPr>
            </w:r>
            <w:r>
              <w:rPr>
                <w:noProof/>
                <w:webHidden/>
              </w:rPr>
              <w:fldChar w:fldCharType="separate"/>
            </w:r>
            <w:r w:rsidR="007002AE">
              <w:rPr>
                <w:noProof/>
                <w:webHidden/>
              </w:rPr>
              <w:t>7</w:t>
            </w:r>
            <w:r>
              <w:rPr>
                <w:noProof/>
                <w:webHidden/>
              </w:rPr>
              <w:fldChar w:fldCharType="end"/>
            </w:r>
          </w:hyperlink>
        </w:p>
        <w:p w:rsidR="009F3439" w:rsidRDefault="0002307C">
          <w:pPr>
            <w:pStyle w:val="TOC2"/>
            <w:rPr>
              <w:rFonts w:eastAsiaTheme="minorEastAsia" w:cstheme="minorBidi"/>
              <w:i w:val="0"/>
              <w:color w:val="auto"/>
            </w:rPr>
          </w:pPr>
          <w:hyperlink w:anchor="_Toc378856863" w:history="1">
            <w:r w:rsidR="009F3439" w:rsidRPr="004E6505">
              <w:rPr>
                <w:rStyle w:val="Hyperlink"/>
              </w:rPr>
              <w:t>BusinessPro</w:t>
            </w:r>
            <w:r w:rsidR="009F3439">
              <w:rPr>
                <w:webHidden/>
              </w:rPr>
              <w:tab/>
            </w:r>
            <w:r>
              <w:rPr>
                <w:webHidden/>
              </w:rPr>
              <w:fldChar w:fldCharType="begin"/>
            </w:r>
            <w:r w:rsidR="009F3439">
              <w:rPr>
                <w:webHidden/>
              </w:rPr>
              <w:instrText xml:space="preserve"> PAGEREF _Toc378856863 \h </w:instrText>
            </w:r>
            <w:r>
              <w:rPr>
                <w:webHidden/>
              </w:rPr>
            </w:r>
            <w:r>
              <w:rPr>
                <w:webHidden/>
              </w:rPr>
              <w:fldChar w:fldCharType="separate"/>
            </w:r>
            <w:r w:rsidR="007002AE">
              <w:rPr>
                <w:webHidden/>
              </w:rPr>
              <w:t>7</w:t>
            </w:r>
            <w:r>
              <w:rPr>
                <w:webHidden/>
              </w:rPr>
              <w:fldChar w:fldCharType="end"/>
            </w:r>
          </w:hyperlink>
        </w:p>
        <w:p w:rsidR="009F3439" w:rsidRDefault="0002307C">
          <w:pPr>
            <w:pStyle w:val="TOC2"/>
            <w:rPr>
              <w:rFonts w:eastAsiaTheme="minorEastAsia" w:cstheme="minorBidi"/>
              <w:i w:val="0"/>
              <w:color w:val="auto"/>
            </w:rPr>
          </w:pPr>
          <w:hyperlink w:anchor="_Toc378856864" w:history="1">
            <w:r w:rsidR="009F3439" w:rsidRPr="004E6505">
              <w:rPr>
                <w:rStyle w:val="Hyperlink"/>
              </w:rPr>
              <w:t>BusinessPro – Audio Titles</w:t>
            </w:r>
            <w:r w:rsidR="009F3439">
              <w:rPr>
                <w:webHidden/>
              </w:rPr>
              <w:tab/>
            </w:r>
            <w:r>
              <w:rPr>
                <w:webHidden/>
              </w:rPr>
              <w:fldChar w:fldCharType="begin"/>
            </w:r>
            <w:r w:rsidR="009F3439">
              <w:rPr>
                <w:webHidden/>
              </w:rPr>
              <w:instrText xml:space="preserve"> PAGEREF _Toc378856864 \h </w:instrText>
            </w:r>
            <w:r>
              <w:rPr>
                <w:webHidden/>
              </w:rPr>
            </w:r>
            <w:r>
              <w:rPr>
                <w:webHidden/>
              </w:rPr>
              <w:fldChar w:fldCharType="separate"/>
            </w:r>
            <w:r w:rsidR="007002AE">
              <w:rPr>
                <w:webHidden/>
              </w:rPr>
              <w:t>9</w:t>
            </w:r>
            <w:r>
              <w:rPr>
                <w:webHidden/>
              </w:rPr>
              <w:fldChar w:fldCharType="end"/>
            </w:r>
          </w:hyperlink>
        </w:p>
        <w:p w:rsidR="009F3439" w:rsidRDefault="0002307C">
          <w:pPr>
            <w:pStyle w:val="TOC2"/>
            <w:rPr>
              <w:rFonts w:eastAsiaTheme="minorEastAsia" w:cstheme="minorBidi"/>
              <w:i w:val="0"/>
              <w:color w:val="auto"/>
            </w:rPr>
          </w:pPr>
          <w:hyperlink w:anchor="_Toc378856865" w:history="1">
            <w:r w:rsidR="009F3439" w:rsidRPr="004E6505">
              <w:rPr>
                <w:rStyle w:val="Hyperlink"/>
              </w:rPr>
              <w:t>ExecSummaries</w:t>
            </w:r>
            <w:r w:rsidR="009F3439">
              <w:rPr>
                <w:webHidden/>
              </w:rPr>
              <w:tab/>
            </w:r>
            <w:r>
              <w:rPr>
                <w:webHidden/>
              </w:rPr>
              <w:fldChar w:fldCharType="begin"/>
            </w:r>
            <w:r w:rsidR="009F3439">
              <w:rPr>
                <w:webHidden/>
              </w:rPr>
              <w:instrText xml:space="preserve"> PAGEREF _Toc378856865 \h </w:instrText>
            </w:r>
            <w:r>
              <w:rPr>
                <w:webHidden/>
              </w:rPr>
            </w:r>
            <w:r>
              <w:rPr>
                <w:webHidden/>
              </w:rPr>
              <w:fldChar w:fldCharType="separate"/>
            </w:r>
            <w:r w:rsidR="007002AE">
              <w:rPr>
                <w:webHidden/>
              </w:rPr>
              <w:t>10</w:t>
            </w:r>
            <w:r>
              <w:rPr>
                <w:webHidden/>
              </w:rPr>
              <w:fldChar w:fldCharType="end"/>
            </w:r>
          </w:hyperlink>
        </w:p>
        <w:p w:rsidR="009F3439" w:rsidRDefault="0002307C">
          <w:pPr>
            <w:pStyle w:val="TOC2"/>
            <w:rPr>
              <w:rFonts w:eastAsiaTheme="minorEastAsia" w:cstheme="minorBidi"/>
              <w:i w:val="0"/>
              <w:color w:val="auto"/>
            </w:rPr>
          </w:pPr>
          <w:hyperlink w:anchor="_Toc378856866" w:history="1">
            <w:r w:rsidR="009F3439" w:rsidRPr="004E6505">
              <w:rPr>
                <w:rStyle w:val="Hyperlink"/>
              </w:rPr>
              <w:t>FinancePro</w:t>
            </w:r>
            <w:r w:rsidR="009F3439">
              <w:rPr>
                <w:webHidden/>
              </w:rPr>
              <w:tab/>
            </w:r>
            <w:r>
              <w:rPr>
                <w:webHidden/>
              </w:rPr>
              <w:fldChar w:fldCharType="begin"/>
            </w:r>
            <w:r w:rsidR="009F3439">
              <w:rPr>
                <w:webHidden/>
              </w:rPr>
              <w:instrText xml:space="preserve"> PAGEREF _Toc378856866 \h </w:instrText>
            </w:r>
            <w:r>
              <w:rPr>
                <w:webHidden/>
              </w:rPr>
            </w:r>
            <w:r>
              <w:rPr>
                <w:webHidden/>
              </w:rPr>
              <w:fldChar w:fldCharType="separate"/>
            </w:r>
            <w:r w:rsidR="007002AE">
              <w:rPr>
                <w:webHidden/>
              </w:rPr>
              <w:t>12</w:t>
            </w:r>
            <w:r>
              <w:rPr>
                <w:webHidden/>
              </w:rPr>
              <w:fldChar w:fldCharType="end"/>
            </w:r>
          </w:hyperlink>
        </w:p>
        <w:p w:rsidR="009F3439" w:rsidRDefault="0002307C">
          <w:pPr>
            <w:pStyle w:val="TOC2"/>
            <w:rPr>
              <w:rFonts w:eastAsiaTheme="minorEastAsia" w:cstheme="minorBidi"/>
              <w:i w:val="0"/>
              <w:color w:val="auto"/>
            </w:rPr>
          </w:pPr>
          <w:hyperlink w:anchor="_Toc378856867" w:history="1">
            <w:r w:rsidR="009F3439" w:rsidRPr="004E6505">
              <w:rPr>
                <w:rStyle w:val="Hyperlink"/>
              </w:rPr>
              <w:t>Leadership Videos</w:t>
            </w:r>
            <w:r w:rsidR="009F3439">
              <w:rPr>
                <w:webHidden/>
              </w:rPr>
              <w:tab/>
            </w:r>
            <w:r>
              <w:rPr>
                <w:webHidden/>
              </w:rPr>
              <w:fldChar w:fldCharType="begin"/>
            </w:r>
            <w:r w:rsidR="009F3439">
              <w:rPr>
                <w:webHidden/>
              </w:rPr>
              <w:instrText xml:space="preserve"> PAGEREF _Toc378856867 \h </w:instrText>
            </w:r>
            <w:r>
              <w:rPr>
                <w:webHidden/>
              </w:rPr>
            </w:r>
            <w:r>
              <w:rPr>
                <w:webHidden/>
              </w:rPr>
              <w:fldChar w:fldCharType="separate"/>
            </w:r>
            <w:r w:rsidR="007002AE">
              <w:rPr>
                <w:webHidden/>
              </w:rPr>
              <w:t>14</w:t>
            </w:r>
            <w:r>
              <w:rPr>
                <w:webHidden/>
              </w:rPr>
              <w:fldChar w:fldCharType="end"/>
            </w:r>
          </w:hyperlink>
        </w:p>
        <w:p w:rsidR="009F3439" w:rsidRDefault="0002307C">
          <w:pPr>
            <w:pStyle w:val="TOC2"/>
            <w:rPr>
              <w:rFonts w:eastAsiaTheme="minorEastAsia" w:cstheme="minorBidi"/>
              <w:i w:val="0"/>
              <w:color w:val="auto"/>
            </w:rPr>
          </w:pPr>
          <w:hyperlink w:anchor="_Toc378856868" w:history="1">
            <w:r w:rsidR="009F3439" w:rsidRPr="004E6505">
              <w:rPr>
                <w:rStyle w:val="Hyperlink"/>
              </w:rPr>
              <w:t>GovEssentials</w:t>
            </w:r>
            <w:r w:rsidR="009F3439">
              <w:rPr>
                <w:webHidden/>
              </w:rPr>
              <w:tab/>
            </w:r>
            <w:r>
              <w:rPr>
                <w:webHidden/>
              </w:rPr>
              <w:fldChar w:fldCharType="begin"/>
            </w:r>
            <w:r w:rsidR="009F3439">
              <w:rPr>
                <w:webHidden/>
              </w:rPr>
              <w:instrText xml:space="preserve"> PAGEREF _Toc378856868 \h </w:instrText>
            </w:r>
            <w:r>
              <w:rPr>
                <w:webHidden/>
              </w:rPr>
            </w:r>
            <w:r>
              <w:rPr>
                <w:webHidden/>
              </w:rPr>
              <w:fldChar w:fldCharType="separate"/>
            </w:r>
            <w:r w:rsidR="007002AE">
              <w:rPr>
                <w:webHidden/>
              </w:rPr>
              <w:t>16</w:t>
            </w:r>
            <w:r>
              <w:rPr>
                <w:webHidden/>
              </w:rPr>
              <w:fldChar w:fldCharType="end"/>
            </w:r>
          </w:hyperlink>
        </w:p>
        <w:p w:rsidR="009F3439" w:rsidRDefault="0002307C">
          <w:pPr>
            <w:pStyle w:val="TOC2"/>
            <w:rPr>
              <w:rFonts w:eastAsiaTheme="minorEastAsia" w:cstheme="minorBidi"/>
              <w:i w:val="0"/>
              <w:color w:val="auto"/>
            </w:rPr>
          </w:pPr>
          <w:hyperlink w:anchor="_Toc378856869" w:history="1">
            <w:r w:rsidR="009F3439" w:rsidRPr="004E6505">
              <w:rPr>
                <w:rStyle w:val="Hyperlink"/>
              </w:rPr>
              <w:t>Business Skills Courseware</w:t>
            </w:r>
            <w:r w:rsidR="009F3439">
              <w:rPr>
                <w:webHidden/>
              </w:rPr>
              <w:tab/>
            </w:r>
            <w:r>
              <w:rPr>
                <w:webHidden/>
              </w:rPr>
              <w:fldChar w:fldCharType="begin"/>
            </w:r>
            <w:r w:rsidR="009F3439">
              <w:rPr>
                <w:webHidden/>
              </w:rPr>
              <w:instrText xml:space="preserve"> PAGEREF _Toc378856869 \h </w:instrText>
            </w:r>
            <w:r>
              <w:rPr>
                <w:webHidden/>
              </w:rPr>
            </w:r>
            <w:r>
              <w:rPr>
                <w:webHidden/>
              </w:rPr>
              <w:fldChar w:fldCharType="separate"/>
            </w:r>
            <w:r w:rsidR="007002AE">
              <w:rPr>
                <w:webHidden/>
              </w:rPr>
              <w:t>18</w:t>
            </w:r>
            <w:r>
              <w:rPr>
                <w:webHidden/>
              </w:rPr>
              <w:fldChar w:fldCharType="end"/>
            </w:r>
          </w:hyperlink>
        </w:p>
        <w:p w:rsidR="009F3439" w:rsidRDefault="0002307C">
          <w:pPr>
            <w:pStyle w:val="TOC1"/>
            <w:tabs>
              <w:tab w:val="right" w:pos="10790"/>
            </w:tabs>
            <w:rPr>
              <w:rFonts w:eastAsiaTheme="minorEastAsia" w:cstheme="minorBidi"/>
              <w:b w:val="0"/>
              <w:noProof/>
              <w:color w:val="auto"/>
            </w:rPr>
          </w:pPr>
          <w:hyperlink w:anchor="_Toc378856870" w:history="1">
            <w:r w:rsidR="009F3439" w:rsidRPr="004E6505">
              <w:rPr>
                <w:rStyle w:val="Hyperlink"/>
                <w:noProof/>
              </w:rPr>
              <w:t>Technical</w:t>
            </w:r>
            <w:r w:rsidR="009F3439">
              <w:rPr>
                <w:noProof/>
                <w:webHidden/>
              </w:rPr>
              <w:tab/>
            </w:r>
            <w:r>
              <w:rPr>
                <w:noProof/>
                <w:webHidden/>
              </w:rPr>
              <w:fldChar w:fldCharType="begin"/>
            </w:r>
            <w:r w:rsidR="009F3439">
              <w:rPr>
                <w:noProof/>
                <w:webHidden/>
              </w:rPr>
              <w:instrText xml:space="preserve"> PAGEREF _Toc378856870 \h </w:instrText>
            </w:r>
            <w:r>
              <w:rPr>
                <w:noProof/>
                <w:webHidden/>
              </w:rPr>
            </w:r>
            <w:r>
              <w:rPr>
                <w:noProof/>
                <w:webHidden/>
              </w:rPr>
              <w:fldChar w:fldCharType="separate"/>
            </w:r>
            <w:r w:rsidR="007002AE">
              <w:rPr>
                <w:noProof/>
                <w:webHidden/>
              </w:rPr>
              <w:t>19</w:t>
            </w:r>
            <w:r>
              <w:rPr>
                <w:noProof/>
                <w:webHidden/>
              </w:rPr>
              <w:fldChar w:fldCharType="end"/>
            </w:r>
          </w:hyperlink>
        </w:p>
        <w:p w:rsidR="009F3439" w:rsidRDefault="0002307C">
          <w:pPr>
            <w:pStyle w:val="TOC2"/>
            <w:rPr>
              <w:rFonts w:eastAsiaTheme="minorEastAsia" w:cstheme="minorBidi"/>
              <w:i w:val="0"/>
              <w:color w:val="auto"/>
            </w:rPr>
          </w:pPr>
          <w:hyperlink w:anchor="_Toc378856871" w:history="1">
            <w:r w:rsidR="009F3439" w:rsidRPr="004E6505">
              <w:rPr>
                <w:rStyle w:val="Hyperlink"/>
              </w:rPr>
              <w:t>ITPro</w:t>
            </w:r>
            <w:r w:rsidR="009F3439">
              <w:rPr>
                <w:webHidden/>
              </w:rPr>
              <w:tab/>
            </w:r>
            <w:r>
              <w:rPr>
                <w:webHidden/>
              </w:rPr>
              <w:fldChar w:fldCharType="begin"/>
            </w:r>
            <w:r w:rsidR="009F3439">
              <w:rPr>
                <w:webHidden/>
              </w:rPr>
              <w:instrText xml:space="preserve"> PAGEREF _Toc378856871 \h </w:instrText>
            </w:r>
            <w:r>
              <w:rPr>
                <w:webHidden/>
              </w:rPr>
            </w:r>
            <w:r>
              <w:rPr>
                <w:webHidden/>
              </w:rPr>
              <w:fldChar w:fldCharType="separate"/>
            </w:r>
            <w:r w:rsidR="007002AE">
              <w:rPr>
                <w:webHidden/>
              </w:rPr>
              <w:t>19</w:t>
            </w:r>
            <w:r>
              <w:rPr>
                <w:webHidden/>
              </w:rPr>
              <w:fldChar w:fldCharType="end"/>
            </w:r>
          </w:hyperlink>
        </w:p>
        <w:p w:rsidR="009F3439" w:rsidRDefault="0002307C">
          <w:pPr>
            <w:pStyle w:val="TOC2"/>
            <w:rPr>
              <w:rFonts w:eastAsiaTheme="minorEastAsia" w:cstheme="minorBidi"/>
              <w:i w:val="0"/>
              <w:color w:val="auto"/>
            </w:rPr>
          </w:pPr>
          <w:hyperlink w:anchor="_Toc378856872" w:history="1">
            <w:r w:rsidR="009F3439" w:rsidRPr="004E6505">
              <w:rPr>
                <w:rStyle w:val="Hyperlink"/>
              </w:rPr>
              <w:t>IT and Desktop Videos</w:t>
            </w:r>
            <w:r w:rsidR="009F3439">
              <w:rPr>
                <w:webHidden/>
              </w:rPr>
              <w:tab/>
            </w:r>
            <w:r>
              <w:rPr>
                <w:webHidden/>
              </w:rPr>
              <w:fldChar w:fldCharType="begin"/>
            </w:r>
            <w:r w:rsidR="009F3439">
              <w:rPr>
                <w:webHidden/>
              </w:rPr>
              <w:instrText xml:space="preserve"> PAGEREF _Toc378856872 \h </w:instrText>
            </w:r>
            <w:r>
              <w:rPr>
                <w:webHidden/>
              </w:rPr>
            </w:r>
            <w:r>
              <w:rPr>
                <w:webHidden/>
              </w:rPr>
              <w:fldChar w:fldCharType="separate"/>
            </w:r>
            <w:r w:rsidR="007002AE">
              <w:rPr>
                <w:webHidden/>
              </w:rPr>
              <w:t>22</w:t>
            </w:r>
            <w:r>
              <w:rPr>
                <w:webHidden/>
              </w:rPr>
              <w:fldChar w:fldCharType="end"/>
            </w:r>
          </w:hyperlink>
        </w:p>
        <w:p w:rsidR="009F3439" w:rsidRDefault="0002307C">
          <w:pPr>
            <w:pStyle w:val="TOC2"/>
            <w:rPr>
              <w:rFonts w:eastAsiaTheme="minorEastAsia" w:cstheme="minorBidi"/>
              <w:i w:val="0"/>
              <w:color w:val="auto"/>
            </w:rPr>
          </w:pPr>
          <w:hyperlink w:anchor="_Toc378856873" w:history="1">
            <w:r w:rsidR="009F3439" w:rsidRPr="004E6505">
              <w:rPr>
                <w:rStyle w:val="Hyperlink"/>
              </w:rPr>
              <w:t>OfficeEssentials</w:t>
            </w:r>
            <w:r w:rsidR="009F3439">
              <w:rPr>
                <w:webHidden/>
              </w:rPr>
              <w:tab/>
            </w:r>
            <w:r>
              <w:rPr>
                <w:webHidden/>
              </w:rPr>
              <w:fldChar w:fldCharType="begin"/>
            </w:r>
            <w:r w:rsidR="009F3439">
              <w:rPr>
                <w:webHidden/>
              </w:rPr>
              <w:instrText xml:space="preserve"> PAGEREF _Toc378856873 \h </w:instrText>
            </w:r>
            <w:r>
              <w:rPr>
                <w:webHidden/>
              </w:rPr>
            </w:r>
            <w:r>
              <w:rPr>
                <w:webHidden/>
              </w:rPr>
              <w:fldChar w:fldCharType="separate"/>
            </w:r>
            <w:r w:rsidR="007002AE">
              <w:rPr>
                <w:webHidden/>
              </w:rPr>
              <w:t>24</w:t>
            </w:r>
            <w:r>
              <w:rPr>
                <w:webHidden/>
              </w:rPr>
              <w:fldChar w:fldCharType="end"/>
            </w:r>
          </w:hyperlink>
        </w:p>
        <w:p w:rsidR="009F3439" w:rsidRDefault="0002307C">
          <w:pPr>
            <w:pStyle w:val="TOC2"/>
            <w:rPr>
              <w:rFonts w:eastAsiaTheme="minorEastAsia" w:cstheme="minorBidi"/>
              <w:i w:val="0"/>
              <w:color w:val="auto"/>
            </w:rPr>
          </w:pPr>
          <w:hyperlink w:anchor="_Toc378856874" w:history="1">
            <w:r w:rsidR="009F3439" w:rsidRPr="004E6505">
              <w:rPr>
                <w:rStyle w:val="Hyperlink"/>
              </w:rPr>
              <w:t>AnalystPerspectives</w:t>
            </w:r>
            <w:r w:rsidR="009F3439">
              <w:rPr>
                <w:webHidden/>
              </w:rPr>
              <w:tab/>
            </w:r>
            <w:r>
              <w:rPr>
                <w:webHidden/>
              </w:rPr>
              <w:fldChar w:fldCharType="begin"/>
            </w:r>
            <w:r w:rsidR="009F3439">
              <w:rPr>
                <w:webHidden/>
              </w:rPr>
              <w:instrText xml:space="preserve"> PAGEREF _Toc378856874 \h </w:instrText>
            </w:r>
            <w:r>
              <w:rPr>
                <w:webHidden/>
              </w:rPr>
            </w:r>
            <w:r>
              <w:rPr>
                <w:webHidden/>
              </w:rPr>
              <w:fldChar w:fldCharType="separate"/>
            </w:r>
            <w:r w:rsidR="007002AE">
              <w:rPr>
                <w:webHidden/>
              </w:rPr>
              <w:t>26</w:t>
            </w:r>
            <w:r>
              <w:rPr>
                <w:webHidden/>
              </w:rPr>
              <w:fldChar w:fldCharType="end"/>
            </w:r>
          </w:hyperlink>
        </w:p>
        <w:p w:rsidR="009F3439" w:rsidRDefault="0002307C">
          <w:pPr>
            <w:pStyle w:val="TOC2"/>
            <w:rPr>
              <w:rFonts w:eastAsiaTheme="minorEastAsia" w:cstheme="minorBidi"/>
              <w:i w:val="0"/>
              <w:color w:val="auto"/>
            </w:rPr>
          </w:pPr>
          <w:hyperlink w:anchor="_Toc378856875" w:history="1">
            <w:r w:rsidR="009F3439" w:rsidRPr="004E6505">
              <w:rPr>
                <w:rStyle w:val="Hyperlink"/>
              </w:rPr>
              <w:t>IT Skills Courseware Collection</w:t>
            </w:r>
            <w:r w:rsidR="009F3439">
              <w:rPr>
                <w:webHidden/>
              </w:rPr>
              <w:tab/>
            </w:r>
            <w:r>
              <w:rPr>
                <w:webHidden/>
              </w:rPr>
              <w:fldChar w:fldCharType="begin"/>
            </w:r>
            <w:r w:rsidR="009F3439">
              <w:rPr>
                <w:webHidden/>
              </w:rPr>
              <w:instrText xml:space="preserve"> PAGEREF _Toc378856875 \h </w:instrText>
            </w:r>
            <w:r>
              <w:rPr>
                <w:webHidden/>
              </w:rPr>
            </w:r>
            <w:r>
              <w:rPr>
                <w:webHidden/>
              </w:rPr>
              <w:fldChar w:fldCharType="separate"/>
            </w:r>
            <w:r w:rsidR="007002AE">
              <w:rPr>
                <w:webHidden/>
              </w:rPr>
              <w:t>27</w:t>
            </w:r>
            <w:r>
              <w:rPr>
                <w:webHidden/>
              </w:rPr>
              <w:fldChar w:fldCharType="end"/>
            </w:r>
          </w:hyperlink>
        </w:p>
        <w:p w:rsidR="009F3439" w:rsidRDefault="0002307C">
          <w:pPr>
            <w:pStyle w:val="TOC2"/>
            <w:rPr>
              <w:rFonts w:eastAsiaTheme="minorEastAsia" w:cstheme="minorBidi"/>
              <w:i w:val="0"/>
              <w:color w:val="auto"/>
            </w:rPr>
          </w:pPr>
          <w:hyperlink w:anchor="_Toc378856876" w:history="1">
            <w:r w:rsidR="009F3439" w:rsidRPr="004E6505">
              <w:rPr>
                <w:rStyle w:val="Hyperlink"/>
              </w:rPr>
              <w:t>Desktop Skills Courseware Collection</w:t>
            </w:r>
            <w:r w:rsidR="009F3439">
              <w:rPr>
                <w:webHidden/>
              </w:rPr>
              <w:tab/>
            </w:r>
            <w:r>
              <w:rPr>
                <w:webHidden/>
              </w:rPr>
              <w:fldChar w:fldCharType="begin"/>
            </w:r>
            <w:r w:rsidR="009F3439">
              <w:rPr>
                <w:webHidden/>
              </w:rPr>
              <w:instrText xml:space="preserve"> PAGEREF _Toc378856876 \h </w:instrText>
            </w:r>
            <w:r>
              <w:rPr>
                <w:webHidden/>
              </w:rPr>
            </w:r>
            <w:r>
              <w:rPr>
                <w:webHidden/>
              </w:rPr>
              <w:fldChar w:fldCharType="separate"/>
            </w:r>
            <w:r w:rsidR="007002AE">
              <w:rPr>
                <w:webHidden/>
              </w:rPr>
              <w:t>29</w:t>
            </w:r>
            <w:r>
              <w:rPr>
                <w:webHidden/>
              </w:rPr>
              <w:fldChar w:fldCharType="end"/>
            </w:r>
          </w:hyperlink>
        </w:p>
        <w:p w:rsidR="009F3439" w:rsidRDefault="0002307C">
          <w:pPr>
            <w:pStyle w:val="TOC2"/>
            <w:rPr>
              <w:rFonts w:eastAsiaTheme="minorEastAsia" w:cstheme="minorBidi"/>
              <w:i w:val="0"/>
              <w:color w:val="auto"/>
            </w:rPr>
          </w:pPr>
          <w:hyperlink w:anchor="_Toc378856877" w:history="1">
            <w:r w:rsidR="009F3439" w:rsidRPr="004E6505">
              <w:rPr>
                <w:rStyle w:val="Hyperlink"/>
              </w:rPr>
              <w:t>EngineeringPro</w:t>
            </w:r>
            <w:r w:rsidR="009F3439">
              <w:rPr>
                <w:webHidden/>
              </w:rPr>
              <w:tab/>
            </w:r>
            <w:r>
              <w:rPr>
                <w:webHidden/>
              </w:rPr>
              <w:fldChar w:fldCharType="begin"/>
            </w:r>
            <w:r w:rsidR="009F3439">
              <w:rPr>
                <w:webHidden/>
              </w:rPr>
              <w:instrText xml:space="preserve"> PAGEREF _Toc378856877 \h </w:instrText>
            </w:r>
            <w:r>
              <w:rPr>
                <w:webHidden/>
              </w:rPr>
            </w:r>
            <w:r>
              <w:rPr>
                <w:webHidden/>
              </w:rPr>
              <w:fldChar w:fldCharType="separate"/>
            </w:r>
            <w:r w:rsidR="007002AE">
              <w:rPr>
                <w:webHidden/>
              </w:rPr>
              <w:t>30</w:t>
            </w:r>
            <w:r>
              <w:rPr>
                <w:webHidden/>
              </w:rPr>
              <w:fldChar w:fldCharType="end"/>
            </w:r>
          </w:hyperlink>
        </w:p>
        <w:p w:rsidR="009F3439" w:rsidRDefault="0002307C">
          <w:pPr>
            <w:pStyle w:val="TOC1"/>
            <w:tabs>
              <w:tab w:val="right" w:pos="10790"/>
            </w:tabs>
            <w:rPr>
              <w:rFonts w:eastAsiaTheme="minorEastAsia" w:cstheme="minorBidi"/>
              <w:b w:val="0"/>
              <w:noProof/>
              <w:color w:val="auto"/>
            </w:rPr>
          </w:pPr>
          <w:hyperlink w:anchor="_Toc378856878" w:history="1">
            <w:r w:rsidR="009F3439" w:rsidRPr="004E6505">
              <w:rPr>
                <w:rStyle w:val="Hyperlink"/>
                <w:noProof/>
              </w:rPr>
              <w:t>The Skillsoft Product Management and Marketing Teams</w:t>
            </w:r>
            <w:r w:rsidR="009F3439">
              <w:rPr>
                <w:noProof/>
                <w:webHidden/>
              </w:rPr>
              <w:tab/>
            </w:r>
            <w:r>
              <w:rPr>
                <w:noProof/>
                <w:webHidden/>
              </w:rPr>
              <w:fldChar w:fldCharType="begin"/>
            </w:r>
            <w:r w:rsidR="009F3439">
              <w:rPr>
                <w:noProof/>
                <w:webHidden/>
              </w:rPr>
              <w:instrText xml:space="preserve"> PAGEREF _Toc378856878 \h </w:instrText>
            </w:r>
            <w:r>
              <w:rPr>
                <w:noProof/>
                <w:webHidden/>
              </w:rPr>
            </w:r>
            <w:r>
              <w:rPr>
                <w:noProof/>
                <w:webHidden/>
              </w:rPr>
              <w:fldChar w:fldCharType="separate"/>
            </w:r>
            <w:r w:rsidR="007002AE">
              <w:rPr>
                <w:noProof/>
                <w:webHidden/>
              </w:rPr>
              <w:t>32</w:t>
            </w:r>
            <w:r>
              <w:rPr>
                <w:noProof/>
                <w:webHidden/>
              </w:rPr>
              <w:fldChar w:fldCharType="end"/>
            </w:r>
          </w:hyperlink>
        </w:p>
        <w:p w:rsidR="00360CF6" w:rsidRDefault="0002307C" w:rsidP="00FA64DB">
          <w:pPr>
            <w:spacing w:after="0" w:line="320" w:lineRule="atLeast"/>
          </w:pPr>
          <w:r>
            <w:fldChar w:fldCharType="end"/>
          </w:r>
        </w:p>
      </w:sdtContent>
    </w:sdt>
    <w:p w:rsidR="00360CF6" w:rsidRDefault="00360CF6">
      <w:pPr>
        <w:spacing w:after="0" w:line="240" w:lineRule="auto"/>
      </w:pPr>
      <w:r>
        <w:br w:type="page"/>
      </w:r>
    </w:p>
    <w:p w:rsidR="00EF31CE" w:rsidRPr="005A444A" w:rsidRDefault="00EF31CE" w:rsidP="00360CF6"/>
    <w:p w:rsidR="00F11C94" w:rsidRPr="003B52E4" w:rsidRDefault="00F11C94" w:rsidP="003B52E4">
      <w:pPr>
        <w:pStyle w:val="Heading1"/>
        <w:rPr>
          <w:rFonts w:ascii="HelveticaNeueLTStd-Lt" w:hAnsi="HelveticaNeueLTStd-Lt" w:cs="HelveticaNeueLTStd-Lt"/>
          <w:color w:val="595959" w:themeColor="text1"/>
          <w:sz w:val="20"/>
          <w:szCs w:val="20"/>
        </w:rPr>
      </w:pPr>
      <w:bookmarkStart w:id="0" w:name="_Toc322940544"/>
      <w:bookmarkStart w:id="1" w:name="_Toc219378884"/>
      <w:bookmarkStart w:id="2" w:name="_Toc346807574"/>
      <w:bookmarkStart w:id="3" w:name="_Toc221006253"/>
      <w:bookmarkStart w:id="4" w:name="_Toc221006275"/>
      <w:bookmarkStart w:id="5" w:name="_Toc378856854"/>
      <w:bookmarkStart w:id="6" w:name="_Toc322940547"/>
      <w:r w:rsidRPr="00F11C94">
        <w:t>Introduction</w:t>
      </w:r>
      <w:bookmarkEnd w:id="0"/>
      <w:bookmarkEnd w:id="1"/>
      <w:bookmarkEnd w:id="2"/>
      <w:bookmarkEnd w:id="3"/>
      <w:bookmarkEnd w:id="4"/>
      <w:bookmarkEnd w:id="5"/>
    </w:p>
    <w:p w:rsidR="009F3439" w:rsidRDefault="00EA3BC7" w:rsidP="00F11C94">
      <w:pPr>
        <w:pStyle w:val="BodyCopy"/>
      </w:pPr>
      <w:r>
        <w:t>At</w:t>
      </w:r>
      <w:r w:rsidR="00F11C94" w:rsidRPr="00F11C94">
        <w:t xml:space="preserve"> year-end, the Skillsoft Product Marketing </w:t>
      </w:r>
      <w:r>
        <w:t xml:space="preserve">and Management </w:t>
      </w:r>
      <w:r w:rsidR="00F11C94" w:rsidRPr="00F11C94">
        <w:t>Team</w:t>
      </w:r>
      <w:r w:rsidR="000E4357">
        <w:t>s</w:t>
      </w:r>
      <w:r w:rsidR="00F11C94" w:rsidRPr="00F11C94">
        <w:t xml:space="preserve"> track and report on the top searches and the most popular titles in the various </w:t>
      </w:r>
      <w:r w:rsidR="000E4357">
        <w:t>Skillsoft offerings</w:t>
      </w:r>
      <w:r w:rsidR="00F11C94" w:rsidRPr="00F11C94">
        <w:t xml:space="preserve">. The results are published in the “What’s Popular” report. Each report is available to clients on the </w:t>
      </w:r>
      <w:r w:rsidR="005F5EAD">
        <w:t>Skillsoft</w:t>
      </w:r>
      <w:r w:rsidR="00F11C94" w:rsidRPr="00F11C94">
        <w:t xml:space="preserve"> Client Community and they are available to the general public from any </w:t>
      </w:r>
      <w:r w:rsidR="005F5EAD">
        <w:t>Skillsoft</w:t>
      </w:r>
      <w:r w:rsidR="00F11C94" w:rsidRPr="00F11C94">
        <w:t xml:space="preserve"> Learning Consultant. </w:t>
      </w:r>
    </w:p>
    <w:p w:rsidR="00F11C94" w:rsidRDefault="00F11C94" w:rsidP="00F11C94">
      <w:pPr>
        <w:pStyle w:val="BodyCopy"/>
      </w:pPr>
      <w:r w:rsidRPr="00F11C94">
        <w:t xml:space="preserve">This is our </w:t>
      </w:r>
      <w:r w:rsidR="000E4357">
        <w:t>report for 201</w:t>
      </w:r>
      <w:r w:rsidR="00EA3BC7">
        <w:t>3</w:t>
      </w:r>
      <w:r w:rsidR="000E4357">
        <w:t xml:space="preserve"> which</w:t>
      </w:r>
      <w:r w:rsidRPr="00F11C94">
        <w:t xml:space="preserve"> covers the most popular titles and search terms for the </w:t>
      </w:r>
      <w:bookmarkStart w:id="7" w:name="_Toc322940545"/>
      <w:r w:rsidR="000E4357">
        <w:t>calendar year.</w:t>
      </w:r>
    </w:p>
    <w:p w:rsidR="00F11C94" w:rsidRPr="00F11C94" w:rsidRDefault="00F11C94" w:rsidP="00F11C94">
      <w:pPr>
        <w:pStyle w:val="Heading2"/>
      </w:pPr>
      <w:bookmarkStart w:id="8" w:name="_Toc219378885"/>
      <w:bookmarkStart w:id="9" w:name="_Toc219383832"/>
      <w:bookmarkStart w:id="10" w:name="_Toc346807575"/>
      <w:bookmarkStart w:id="11" w:name="_Toc221006254"/>
      <w:bookmarkStart w:id="12" w:name="_Toc221006276"/>
      <w:bookmarkStart w:id="13" w:name="_Toc378856855"/>
      <w:r w:rsidRPr="00F11C94">
        <w:t xml:space="preserve">About The </w:t>
      </w:r>
      <w:r w:rsidRPr="00F11C94">
        <w:rPr>
          <w:rFonts w:eastAsia="Cambria"/>
        </w:rPr>
        <w:t>Data</w:t>
      </w:r>
      <w:bookmarkEnd w:id="7"/>
      <w:bookmarkEnd w:id="8"/>
      <w:bookmarkEnd w:id="9"/>
      <w:bookmarkEnd w:id="10"/>
      <w:bookmarkEnd w:id="11"/>
      <w:bookmarkEnd w:id="12"/>
      <w:bookmarkEnd w:id="13"/>
    </w:p>
    <w:p w:rsidR="00F11C94" w:rsidRPr="007066F9" w:rsidRDefault="00F11C94" w:rsidP="007066F9">
      <w:pPr>
        <w:pStyle w:val="BodyCopy"/>
      </w:pPr>
      <w:r w:rsidRPr="007066F9">
        <w:t xml:space="preserve">The data used for this report came from </w:t>
      </w:r>
      <w:r w:rsidR="007066F9" w:rsidRPr="007066F9">
        <w:t>several</w:t>
      </w:r>
      <w:r w:rsidRPr="007066F9">
        <w:t xml:space="preserve"> sources. For the top titles, the actual usage data of titles was used. This included both views and downloads. The Top Searches is based on all searches </w:t>
      </w:r>
      <w:r w:rsidR="000E4357" w:rsidRPr="007066F9">
        <w:t xml:space="preserve">within Skillsoft Books24x7 that were executed </w:t>
      </w:r>
      <w:r w:rsidRPr="007066F9">
        <w:t xml:space="preserve">by all </w:t>
      </w:r>
      <w:r w:rsidR="000E4357" w:rsidRPr="007066F9">
        <w:t xml:space="preserve">Skillsoft Books24x7 </w:t>
      </w:r>
      <w:r w:rsidRPr="007066F9">
        <w:t>subscribers regardless of the collection(s) they subscribe to.</w:t>
      </w:r>
    </w:p>
    <w:p w:rsidR="00F11C94" w:rsidRPr="00F11C94" w:rsidRDefault="00F11C94" w:rsidP="00F11C94">
      <w:pPr>
        <w:pStyle w:val="Heading2"/>
      </w:pPr>
      <w:bookmarkStart w:id="14" w:name="_Toc322940546"/>
      <w:bookmarkStart w:id="15" w:name="_Toc219378886"/>
      <w:bookmarkStart w:id="16" w:name="_Toc219383833"/>
      <w:bookmarkStart w:id="17" w:name="_Toc346807576"/>
      <w:bookmarkStart w:id="18" w:name="_Toc221006255"/>
      <w:bookmarkStart w:id="19" w:name="_Toc221006277"/>
      <w:bookmarkStart w:id="20" w:name="_Toc378856856"/>
      <w:r w:rsidRPr="00F11C94">
        <w:t>About The Links</w:t>
      </w:r>
      <w:bookmarkEnd w:id="14"/>
      <w:bookmarkEnd w:id="15"/>
      <w:bookmarkEnd w:id="16"/>
      <w:bookmarkEnd w:id="17"/>
      <w:bookmarkEnd w:id="18"/>
      <w:bookmarkEnd w:id="19"/>
      <w:bookmarkEnd w:id="20"/>
    </w:p>
    <w:p w:rsidR="0059611E" w:rsidRDefault="007066F9" w:rsidP="00F11C94">
      <w:pPr>
        <w:pStyle w:val="BodyCopy"/>
      </w:pPr>
      <w:r>
        <w:t>For Books and Videos, t</w:t>
      </w:r>
      <w:r w:rsidR="00F11C94" w:rsidRPr="00F11C94">
        <w:t xml:space="preserve">he links included in this report go directly to the titles in </w:t>
      </w:r>
      <w:r w:rsidR="000E4357">
        <w:t xml:space="preserve">Skillsoft </w:t>
      </w:r>
      <w:r w:rsidR="00F11C94" w:rsidRPr="00F11C94">
        <w:t>Books24x7. You must have a subscription to a Books24x7 collection to use the links. Depending on how your organization accesses Books24x7 (direct</w:t>
      </w:r>
      <w:r w:rsidR="000E4357">
        <w:t>l</w:t>
      </w:r>
      <w:r w:rsidR="00F11C94" w:rsidRPr="00F11C94">
        <w:t>y, via an LMS or portal, etc</w:t>
      </w:r>
      <w:r w:rsidR="00C52611">
        <w:t>.</w:t>
      </w:r>
      <w:r w:rsidR="00F11C94" w:rsidRPr="00F11C94">
        <w:t xml:space="preserve">) you may have to reformat the links in this report. </w:t>
      </w:r>
    </w:p>
    <w:p w:rsidR="007066F9" w:rsidRDefault="007066F9" w:rsidP="00F11C94">
      <w:pPr>
        <w:pStyle w:val="BodyCopy"/>
      </w:pPr>
      <w:r>
        <w:t>The links in the courseware sections go to the Skillsoft course catalog on Skillsoft.com. If you have a subscription to the courseware collections, simply search for the courseware title in your learning environment.</w:t>
      </w:r>
    </w:p>
    <w:p w:rsidR="006C21BA" w:rsidRDefault="006C21BA" w:rsidP="00F11C94">
      <w:pPr>
        <w:pStyle w:val="BodyCopy"/>
      </w:pPr>
    </w:p>
    <w:p w:rsidR="00FE60E9" w:rsidRPr="0059611E" w:rsidRDefault="0059611E" w:rsidP="0059611E">
      <w:pPr>
        <w:pStyle w:val="Heading1"/>
        <w:rPr>
          <w:rFonts w:cs="HelveticaNeueLTStd-Lt"/>
          <w:color w:val="595959" w:themeColor="text1"/>
          <w:sz w:val="20"/>
          <w:szCs w:val="20"/>
        </w:rPr>
      </w:pPr>
      <w:r>
        <w:br w:type="page"/>
      </w:r>
      <w:bookmarkStart w:id="21" w:name="_Toc219378887"/>
      <w:bookmarkStart w:id="22" w:name="_Toc346807577"/>
      <w:bookmarkStart w:id="23" w:name="_Toc221006256"/>
      <w:bookmarkStart w:id="24" w:name="_Toc221006278"/>
      <w:bookmarkStart w:id="25" w:name="_Toc378856857"/>
      <w:r w:rsidR="005A444A" w:rsidRPr="005A444A">
        <w:lastRenderedPageBreak/>
        <w:t xml:space="preserve">Across All </w:t>
      </w:r>
      <w:r w:rsidR="000E4357">
        <w:t xml:space="preserve">Skillsoft Books24x7 </w:t>
      </w:r>
      <w:r w:rsidR="005A444A" w:rsidRPr="005A444A">
        <w:t>Collections</w:t>
      </w:r>
      <w:bookmarkEnd w:id="6"/>
      <w:bookmarkEnd w:id="21"/>
      <w:bookmarkEnd w:id="22"/>
      <w:bookmarkEnd w:id="23"/>
      <w:bookmarkEnd w:id="24"/>
      <w:bookmarkEnd w:id="25"/>
    </w:p>
    <w:p w:rsidR="005728E9" w:rsidRPr="005A444A" w:rsidRDefault="006D2AD5" w:rsidP="005728E9">
      <w:pPr>
        <w:pStyle w:val="Heading2"/>
      </w:pPr>
      <w:bookmarkStart w:id="26" w:name="_Toc322940548"/>
      <w:bookmarkStart w:id="27" w:name="_Toc219378888"/>
      <w:bookmarkStart w:id="28" w:name="_Toc219383835"/>
      <w:bookmarkStart w:id="29" w:name="_Toc346807578"/>
      <w:bookmarkStart w:id="30" w:name="_Toc378856858"/>
      <w:bookmarkStart w:id="31" w:name="_Toc322940549"/>
      <w:bookmarkStart w:id="32" w:name="_Toc219378889"/>
      <w:bookmarkStart w:id="33" w:name="_Toc219383836"/>
      <w:bookmarkStart w:id="34" w:name="_Toc346807579"/>
      <w:r>
        <w:t>Most Popular</w:t>
      </w:r>
      <w:r w:rsidR="005728E9" w:rsidRPr="005A444A">
        <w:t xml:space="preserve"> Across All </w:t>
      </w:r>
      <w:r w:rsidR="005728E9">
        <w:t xml:space="preserve">Skillsoft Books24x7 </w:t>
      </w:r>
      <w:r w:rsidR="005728E9" w:rsidRPr="005A444A">
        <w:t>Collections</w:t>
      </w:r>
      <w:bookmarkEnd w:id="26"/>
      <w:bookmarkEnd w:id="27"/>
      <w:bookmarkEnd w:id="28"/>
      <w:bookmarkEnd w:id="29"/>
      <w:bookmarkEnd w:id="30"/>
    </w:p>
    <w:p w:rsidR="005728E9" w:rsidRPr="005A444A" w:rsidRDefault="005728E9" w:rsidP="005728E9">
      <w:pPr>
        <w:pStyle w:val="TOCHeading"/>
      </w:pPr>
      <w:r w:rsidRPr="005A444A">
        <w:t xml:space="preserve">By Jim Zimmermann, </w:t>
      </w:r>
      <w:r>
        <w:t>Skillsoft Books24x7 Product Marketing</w:t>
      </w:r>
    </w:p>
    <w:p w:rsidR="00492041" w:rsidRPr="009C157A" w:rsidRDefault="00492041" w:rsidP="00492041">
      <w:pPr>
        <w:spacing w:after="180" w:line="320" w:lineRule="atLeast"/>
        <w:rPr>
          <w:rFonts w:eastAsia="Times New Roman" w:cs="Arial"/>
          <w:color w:val="000000"/>
        </w:rPr>
      </w:pPr>
      <w:r w:rsidRPr="009C157A">
        <w:rPr>
          <w:rFonts w:cs="Arial"/>
        </w:rPr>
        <w:t xml:space="preserve">Five of the ten most popular titles </w:t>
      </w:r>
      <w:r w:rsidRPr="00492041">
        <w:rPr>
          <w:rFonts w:cs="Arial"/>
        </w:rPr>
        <w:t>across all of</w:t>
      </w:r>
      <w:r w:rsidRPr="009C157A">
        <w:rPr>
          <w:rFonts w:cs="Arial"/>
        </w:rPr>
        <w:t xml:space="preserve"> the Books24x7 collections for the cale</w:t>
      </w:r>
      <w:r>
        <w:rPr>
          <w:rFonts w:cs="Arial"/>
        </w:rPr>
        <w:t>ndar year 2013 were related to project m</w:t>
      </w:r>
      <w:r w:rsidRPr="009C157A">
        <w:rPr>
          <w:rFonts w:cs="Arial"/>
        </w:rPr>
        <w:t>an</w:t>
      </w:r>
      <w:r>
        <w:rPr>
          <w:rFonts w:cs="Arial"/>
        </w:rPr>
        <w:t>agement and PMI, with</w:t>
      </w:r>
      <w:hyperlink r:id="rId12" w:tgtFrame="_parent" w:history="1">
        <w:r w:rsidRPr="00D8548A">
          <w:rPr>
            <w:rStyle w:val="Hyperlink"/>
            <w:rFonts w:cs="Arial"/>
          </w:rPr>
          <w:t>A Guide to the Project Management Body Of Knowledge (PMBOK® Guide), F</w:t>
        </w:r>
        <w:r>
          <w:rPr>
            <w:rStyle w:val="Hyperlink"/>
            <w:rFonts w:cs="Arial"/>
          </w:rPr>
          <w:t>ifth</w:t>
        </w:r>
        <w:r w:rsidRPr="00D8548A">
          <w:rPr>
            <w:rStyle w:val="Hyperlink"/>
            <w:rFonts w:cs="Arial"/>
          </w:rPr>
          <w:t xml:space="preserve"> Edition</w:t>
        </w:r>
      </w:hyperlink>
      <w:r>
        <w:rPr>
          <w:rFonts w:cs="Arial"/>
        </w:rPr>
        <w:t>taking the top spot overall.After project management titles, the top</w:t>
      </w:r>
      <w:r w:rsidRPr="009C157A">
        <w:rPr>
          <w:rFonts w:cs="Arial"/>
        </w:rPr>
        <w:t xml:space="preserve"> ten </w:t>
      </w:r>
      <w:r>
        <w:rPr>
          <w:rFonts w:cs="Arial"/>
        </w:rPr>
        <w:t xml:space="preserve">was </w:t>
      </w:r>
      <w:r w:rsidRPr="009C157A">
        <w:rPr>
          <w:rFonts w:cs="Arial"/>
        </w:rPr>
        <w:t xml:space="preserve">rounded out by perennial favorites such as </w:t>
      </w:r>
      <w:hyperlink r:id="rId13" w:tgtFrame="_parent" w:history="1">
        <w:r w:rsidRPr="00D8548A">
          <w:rPr>
            <w:rStyle w:val="LinkChar"/>
            <w:color w:val="00B0F0"/>
            <w:u w:val="single"/>
          </w:rPr>
          <w:t>175 Ways to Get More Done in Less Time!</w:t>
        </w:r>
        <w:r w:rsidRPr="009C157A">
          <w:rPr>
            <w:rFonts w:eastAsia="Times New Roman" w:cs="Arial"/>
            <w:color w:val="000000"/>
          </w:rPr>
          <w:t>,</w:t>
        </w:r>
      </w:hyperlink>
      <w:hyperlink r:id="rId14" w:tgtFrame="_parent" w:history="1">
        <w:r w:rsidRPr="00D8548A">
          <w:rPr>
            <w:rFonts w:eastAsia="Times New Roman" w:cs="Arial"/>
            <w:color w:val="00B0F0"/>
            <w:u w:val="single"/>
          </w:rPr>
          <w:t>The 7 Habits of Highly Effective People: Powerful Lessons in Personal Change</w:t>
        </w:r>
        <w:r w:rsidRPr="009C157A">
          <w:rPr>
            <w:rFonts w:eastAsia="Times New Roman" w:cs="Arial"/>
            <w:color w:val="000000"/>
          </w:rPr>
          <w:t>,</w:t>
        </w:r>
      </w:hyperlink>
      <w:hyperlink r:id="rId15" w:tgtFrame="_parent" w:history="1">
        <w:r w:rsidRPr="00D8548A">
          <w:rPr>
            <w:rFonts w:eastAsia="Times New Roman" w:cs="Arial"/>
            <w:color w:val="00B0F0"/>
            <w:u w:val="single"/>
          </w:rPr>
          <w:t>The Power of Habit: Why We Do What We Do in Life and Business</w:t>
        </w:r>
        <w:r w:rsidRPr="009C157A">
          <w:rPr>
            <w:rFonts w:eastAsia="Times New Roman" w:cs="Arial"/>
            <w:color w:val="000000"/>
          </w:rPr>
          <w:t>,</w:t>
        </w:r>
      </w:hyperlink>
      <w:r w:rsidRPr="00492041">
        <w:rPr>
          <w:rFonts w:eastAsia="Times New Roman" w:cs="Arial"/>
        </w:rPr>
        <w:t>and a new Audio Book released in 2013</w:t>
      </w:r>
      <w:r w:rsidR="008963F4">
        <w:rPr>
          <w:rFonts w:eastAsia="Times New Roman" w:cs="Arial"/>
        </w:rPr>
        <w:t>:</w:t>
      </w:r>
      <w:hyperlink r:id="rId16" w:tgtFrame="_parent" w:history="1">
        <w:r w:rsidRPr="00D8548A">
          <w:rPr>
            <w:rFonts w:eastAsia="Times New Roman" w:cs="Arial"/>
            <w:color w:val="00B0F0"/>
            <w:u w:val="single"/>
          </w:rPr>
          <w:t>The Art of War by Sun Tzu</w:t>
        </w:r>
      </w:hyperlink>
      <w:r>
        <w:rPr>
          <w:rFonts w:eastAsia="Times New Roman" w:cs="Arial"/>
          <w:color w:val="000000"/>
        </w:rPr>
        <w:t>.</w:t>
      </w:r>
    </w:p>
    <w:p w:rsidR="00AD0A22" w:rsidRDefault="00AD0A22" w:rsidP="00AD0A22">
      <w:pPr>
        <w:pStyle w:val="BodyCopy"/>
      </w:pPr>
      <w:r w:rsidRPr="00D24521">
        <w:t xml:space="preserve">In the top 100 titles, </w:t>
      </w:r>
      <w:r>
        <w:t>79</w:t>
      </w:r>
      <w:r w:rsidRPr="00D24521">
        <w:t>% were on three topics</w:t>
      </w:r>
      <w:r w:rsidR="008963F4">
        <w:t>:</w:t>
      </w:r>
      <w:r w:rsidRPr="00D24521">
        <w:t xml:space="preserve"> professional improvement, certification preparation and project management.</w:t>
      </w:r>
      <w:r>
        <w:t xml:space="preserve"> Professional improvement had 61</w:t>
      </w:r>
      <w:r w:rsidRPr="00D24521">
        <w:t xml:space="preserve"> titles in the top 100, followed by 1</w:t>
      </w:r>
      <w:r>
        <w:t>0</w:t>
      </w:r>
      <w:r w:rsidRPr="00D24521">
        <w:t xml:space="preserve"> certification preparation titles</w:t>
      </w:r>
      <w:r>
        <w:t>,</w:t>
      </w:r>
      <w:r w:rsidRPr="00D24521">
        <w:t xml:space="preserve"> and 8 project management titles. IT-related titles occup</w:t>
      </w:r>
      <w:r>
        <w:t>ied 33 of the top 100 positions while BusinessPro Audio Books accounted for ½ of the top 100 titles!</w:t>
      </w:r>
    </w:p>
    <w:p w:rsidR="00AD0A22" w:rsidRPr="00D4248A" w:rsidRDefault="00AD0A22" w:rsidP="00504306">
      <w:pPr>
        <w:spacing w:after="180" w:line="320" w:lineRule="atLeast"/>
        <w:rPr>
          <w:rFonts w:eastAsia="Times New Roman" w:cs="Arial"/>
          <w:color w:val="000000"/>
        </w:rPr>
      </w:pPr>
      <w:r w:rsidRPr="00D4248A">
        <w:rPr>
          <w:rFonts w:cs="Arial"/>
        </w:rPr>
        <w:t xml:space="preserve">Several of the most popular leadership titles were </w:t>
      </w:r>
      <w:hyperlink r:id="rId17" w:tgtFrame="_parent" w:history="1">
        <w:r w:rsidRPr="00D8548A">
          <w:rPr>
            <w:rFonts w:eastAsia="Times New Roman" w:cs="Arial"/>
            <w:color w:val="00B0F0"/>
            <w:u w:val="single"/>
          </w:rPr>
          <w:t>The Leadership Challenge: How to Make Extraordinary Things Happen in Organizations, Fifth Edition</w:t>
        </w:r>
      </w:hyperlink>
      <w:r w:rsidRPr="00D4248A">
        <w:rPr>
          <w:rFonts w:eastAsia="Times New Roman" w:cs="Arial"/>
          <w:color w:val="000000"/>
        </w:rPr>
        <w:t xml:space="preserve">, </w:t>
      </w:r>
      <w:hyperlink r:id="rId18" w:tgtFrame="_parent" w:history="1">
        <w:r w:rsidRPr="00D8548A">
          <w:rPr>
            <w:rFonts w:eastAsia="Times New Roman" w:cs="Arial"/>
            <w:color w:val="00B0F0"/>
            <w:u w:val="single"/>
          </w:rPr>
          <w:t>The Five Dysfunctions of a Team: A Leadership Fable</w:t>
        </w:r>
      </w:hyperlink>
      <w:r w:rsidRPr="00D4248A">
        <w:rPr>
          <w:rFonts w:eastAsia="Times New Roman" w:cs="Arial"/>
          <w:color w:val="000000"/>
        </w:rPr>
        <w:t>,</w:t>
      </w:r>
      <w:r w:rsidRPr="00492041">
        <w:rPr>
          <w:rFonts w:eastAsia="Times New Roman" w:cs="Arial"/>
        </w:rPr>
        <w:t xml:space="preserve"> and </w:t>
      </w:r>
      <w:hyperlink r:id="rId19" w:tgtFrame="_parent" w:history="1">
        <w:r w:rsidRPr="00D8548A">
          <w:rPr>
            <w:rFonts w:eastAsia="Times New Roman" w:cs="Arial"/>
            <w:color w:val="00B0F0"/>
            <w:u w:val="single"/>
          </w:rPr>
          <w:t>The Introverted Leader: Building on Your Quiet Strength</w:t>
        </w:r>
      </w:hyperlink>
      <w:r w:rsidRPr="00D4248A">
        <w:rPr>
          <w:rFonts w:eastAsia="Times New Roman" w:cs="Arial"/>
          <w:color w:val="000000"/>
        </w:rPr>
        <w:t>.</w:t>
      </w:r>
    </w:p>
    <w:p w:rsidR="00AD0A22" w:rsidRDefault="00AD0A22" w:rsidP="00504306">
      <w:pPr>
        <w:spacing w:after="180" w:line="320" w:lineRule="atLeast"/>
        <w:rPr>
          <w:rFonts w:eastAsia="Times New Roman" w:cs="Arial"/>
          <w:color w:val="000000"/>
        </w:rPr>
      </w:pPr>
      <w:r w:rsidRPr="00CC57BB">
        <w:rPr>
          <w:rFonts w:cs="Arial"/>
        </w:rPr>
        <w:t xml:space="preserve">The most popular IT titles were </w:t>
      </w:r>
      <w:hyperlink r:id="rId20" w:tgtFrame="_parent" w:history="1">
        <w:r w:rsidRPr="00D8548A">
          <w:rPr>
            <w:rFonts w:eastAsia="Times New Roman" w:cs="Arial"/>
            <w:color w:val="00B0F0"/>
            <w:u w:val="single"/>
          </w:rPr>
          <w:t>Excel 2010 Power Programming with VBA</w:t>
        </w:r>
        <w:r w:rsidRPr="00CC57BB">
          <w:rPr>
            <w:rFonts w:eastAsia="Times New Roman" w:cs="Arial"/>
            <w:color w:val="000000"/>
          </w:rPr>
          <w:t xml:space="preserve">, </w:t>
        </w:r>
      </w:hyperlink>
      <w:hyperlink r:id="rId21" w:tgtFrame="_parent" w:history="1">
        <w:r w:rsidRPr="00D8548A">
          <w:rPr>
            <w:rFonts w:eastAsia="Times New Roman" w:cs="Arial"/>
            <w:color w:val="00B0F0"/>
            <w:u w:val="single"/>
          </w:rPr>
          <w:t>Java: The Complete Reference, Eighth Edition</w:t>
        </w:r>
      </w:hyperlink>
      <w:r w:rsidRPr="00CC57BB">
        <w:rPr>
          <w:rFonts w:eastAsia="Times New Roman" w:cs="Arial"/>
          <w:color w:val="000000"/>
        </w:rPr>
        <w:t xml:space="preserve">, </w:t>
      </w:r>
      <w:hyperlink r:id="rId22" w:tgtFrame="_parent" w:history="1">
        <w:r w:rsidRPr="00D8548A">
          <w:rPr>
            <w:rFonts w:eastAsia="Times New Roman" w:cs="Arial"/>
            <w:color w:val="00B0F0"/>
            <w:u w:val="single"/>
          </w:rPr>
          <w:t>CCNA Cisco Certified Network Associate Study Guide, Seventh Edition (Exam 640-802)</w:t>
        </w:r>
      </w:hyperlink>
      <w:r w:rsidRPr="00CC57BB">
        <w:rPr>
          <w:rFonts w:eastAsia="Times New Roman" w:cs="Arial"/>
          <w:color w:val="000000"/>
        </w:rPr>
        <w:t xml:space="preserve">, </w:t>
      </w:r>
      <w:hyperlink r:id="rId23" w:tgtFrame="_parent" w:history="1">
        <w:r w:rsidRPr="007D5F8E">
          <w:rPr>
            <w:rFonts w:eastAsia="Times New Roman" w:cs="Arial"/>
            <w:color w:val="00B0F0"/>
            <w:u w:val="single"/>
          </w:rPr>
          <w:t>ITIL®  Foundation Exam Study Guide</w:t>
        </w:r>
      </w:hyperlink>
      <w:r w:rsidRPr="00CC57BB">
        <w:rPr>
          <w:rFonts w:eastAsia="Times New Roman" w:cs="Arial"/>
          <w:color w:val="000000"/>
        </w:rPr>
        <w:t>,</w:t>
      </w:r>
      <w:r w:rsidRPr="00492041">
        <w:rPr>
          <w:rFonts w:eastAsia="Times New Roman" w:cs="Arial"/>
        </w:rPr>
        <w:t xml:space="preserve"> and </w:t>
      </w:r>
      <w:hyperlink r:id="rId24" w:tgtFrame="_parent" w:history="1">
        <w:r w:rsidRPr="007D5F8E">
          <w:rPr>
            <w:rFonts w:eastAsia="Times New Roman" w:cs="Arial"/>
            <w:color w:val="00B0F0"/>
            <w:u w:val="single"/>
          </w:rPr>
          <w:t>CISSP All-in-One Exam Guide, Sixth Edition</w:t>
        </w:r>
      </w:hyperlink>
      <w:r w:rsidRPr="00CC57BB">
        <w:rPr>
          <w:rFonts w:eastAsia="Times New Roman" w:cs="Arial"/>
          <w:color w:val="000000"/>
        </w:rPr>
        <w:t>.</w:t>
      </w:r>
    </w:p>
    <w:p w:rsidR="00AD0A22" w:rsidRPr="00F10A20" w:rsidRDefault="00AD0A22" w:rsidP="00AD0A22">
      <w:pPr>
        <w:spacing w:after="200" w:line="276" w:lineRule="auto"/>
        <w:rPr>
          <w:rFonts w:eastAsia="Times New Roman" w:cs="Arial"/>
          <w:color w:val="000000"/>
        </w:rPr>
      </w:pPr>
      <w:r w:rsidRPr="00492041">
        <w:rPr>
          <w:rFonts w:eastAsia="Times New Roman" w:cs="Arial"/>
        </w:rPr>
        <w:t xml:space="preserve">The titles that improved the most in ranking to end-up in the top 100 were </w:t>
      </w:r>
      <w:hyperlink r:id="rId25" w:tgtFrame="_parent" w:history="1">
        <w:r w:rsidRPr="00F10A20">
          <w:rPr>
            <w:rFonts w:eastAsia="Times New Roman" w:cs="Arial"/>
            <w:color w:val="00B0F0"/>
            <w:u w:val="single"/>
          </w:rPr>
          <w:t>The Business Guide to Legal Literacy: What Every Manager Should Know About the Law</w:t>
        </w:r>
      </w:hyperlink>
      <w:r w:rsidRPr="00F10A20">
        <w:rPr>
          <w:rFonts w:eastAsia="Times New Roman" w:cs="Arial"/>
          <w:color w:val="000000"/>
        </w:rPr>
        <w:t xml:space="preserve">, </w:t>
      </w:r>
      <w:hyperlink r:id="rId26" w:tgtFrame="_parent" w:history="1">
        <w:r w:rsidRPr="00F10A20">
          <w:rPr>
            <w:rFonts w:eastAsia="Times New Roman" w:cs="Arial"/>
            <w:color w:val="00B0F0"/>
            <w:u w:val="single"/>
          </w:rPr>
          <w:t>Pro ASP.NET MVC 4, Fourth Edition</w:t>
        </w:r>
      </w:hyperlink>
      <w:r w:rsidRPr="00F10A20">
        <w:rPr>
          <w:rFonts w:eastAsia="Times New Roman" w:cs="Arial"/>
          <w:color w:val="000000"/>
        </w:rPr>
        <w:t xml:space="preserve">, </w:t>
      </w:r>
      <w:hyperlink r:id="rId27" w:tgtFrame="_parent" w:history="1">
        <w:r w:rsidRPr="00F10A20">
          <w:rPr>
            <w:rFonts w:eastAsia="Times New Roman" w:cs="Arial"/>
            <w:color w:val="00B0F0"/>
            <w:u w:val="single"/>
          </w:rPr>
          <w:t>This Time is Different: Eight Centuries of Financial Folly</w:t>
        </w:r>
      </w:hyperlink>
      <w:r w:rsidRPr="00F10A20">
        <w:rPr>
          <w:rFonts w:eastAsia="Times New Roman" w:cs="Arial"/>
          <w:color w:val="000000"/>
        </w:rPr>
        <w:t xml:space="preserve">, </w:t>
      </w:r>
      <w:hyperlink r:id="rId28" w:tgtFrame="_parent" w:history="1">
        <w:r w:rsidRPr="00F10A20">
          <w:rPr>
            <w:rFonts w:eastAsia="Times New Roman" w:cs="Arial"/>
            <w:color w:val="00B0F0"/>
            <w:u w:val="single"/>
          </w:rPr>
          <w:t>ITIL®  Foundation Exam Study Guide</w:t>
        </w:r>
      </w:hyperlink>
      <w:r w:rsidRPr="00F10A20">
        <w:rPr>
          <w:rFonts w:eastAsia="Times New Roman" w:cs="Arial"/>
          <w:color w:val="000000"/>
        </w:rPr>
        <w:t xml:space="preserve">, </w:t>
      </w:r>
      <w:r w:rsidRPr="00492041">
        <w:rPr>
          <w:rFonts w:eastAsia="Times New Roman" w:cs="Arial"/>
        </w:rPr>
        <w:t>and</w:t>
      </w:r>
      <w:hyperlink r:id="rId29" w:tgtFrame="_parent" w:history="1">
        <w:r w:rsidRPr="00F10A20">
          <w:rPr>
            <w:rFonts w:eastAsia="Times New Roman" w:cs="Arial"/>
            <w:color w:val="00B0F0"/>
            <w:u w:val="single"/>
          </w:rPr>
          <w:t>Pro C# 5.0 and the .NET 4.5 Framework, Sixth Edition</w:t>
        </w:r>
      </w:hyperlink>
      <w:r>
        <w:rPr>
          <w:rFonts w:eastAsia="Times New Roman" w:cs="Arial"/>
          <w:color w:val="000000"/>
        </w:rPr>
        <w:t>.</w:t>
      </w:r>
    </w:p>
    <w:p w:rsidR="00AD0A22" w:rsidRDefault="00AD0A22" w:rsidP="00AD0A22">
      <w:pPr>
        <w:pStyle w:val="BodyCopy"/>
      </w:pPr>
      <w:r w:rsidRPr="00D24521">
        <w:t xml:space="preserve">For more details about each of the collections, please refer to the following sections.  </w:t>
      </w:r>
    </w:p>
    <w:p w:rsidR="00FA64DB" w:rsidRDefault="00FA64DB">
      <w:pPr>
        <w:spacing w:after="0" w:line="240" w:lineRule="auto"/>
      </w:pPr>
      <w:r>
        <w:br w:type="page"/>
      </w:r>
    </w:p>
    <w:p w:rsidR="00FA64DB" w:rsidRPr="00645FCA" w:rsidRDefault="00FA64DB" w:rsidP="00FA64DB">
      <w:pPr>
        <w:pStyle w:val="Heading2"/>
      </w:pPr>
      <w:bookmarkStart w:id="35" w:name="_Toc378856859"/>
      <w:r w:rsidRPr="00645FCA">
        <w:lastRenderedPageBreak/>
        <w:t xml:space="preserve">Top Searches </w:t>
      </w:r>
      <w:proofErr w:type="gramStart"/>
      <w:r w:rsidRPr="00645FCA">
        <w:t>Across</w:t>
      </w:r>
      <w:proofErr w:type="gramEnd"/>
      <w:r w:rsidRPr="00645FCA">
        <w:t xml:space="preserve"> All </w:t>
      </w:r>
      <w:r>
        <w:t xml:space="preserve">Skillsoft Books24x7 </w:t>
      </w:r>
      <w:r w:rsidRPr="00645FCA">
        <w:t>Collections</w:t>
      </w:r>
      <w:bookmarkEnd w:id="35"/>
    </w:p>
    <w:p w:rsidR="00FA64DB" w:rsidRPr="00645FCA" w:rsidRDefault="00FA64DB" w:rsidP="00FA64DB">
      <w:pPr>
        <w:pStyle w:val="TOCHeading"/>
      </w:pPr>
      <w:r w:rsidRPr="00645FCA">
        <w:t xml:space="preserve">By Jim Zimmermann, </w:t>
      </w:r>
      <w:r>
        <w:t>Skillsoft Books24x7 Product Marketing</w:t>
      </w:r>
    </w:p>
    <w:p w:rsidR="0012148B" w:rsidRPr="006F61CA" w:rsidRDefault="0012148B" w:rsidP="0012148B">
      <w:pPr>
        <w:pStyle w:val="BodyCopy"/>
      </w:pPr>
      <w:r w:rsidRPr="006F61CA">
        <w:t>The power of the patented search engine in the Books24x7 platform makes it a valuable tool for people that need to find information quickly and easily.</w:t>
      </w:r>
    </w:p>
    <w:p w:rsidR="0012148B" w:rsidRPr="006F61CA" w:rsidRDefault="0012148B" w:rsidP="0012148B">
      <w:pPr>
        <w:pStyle w:val="BodyCopy"/>
      </w:pPr>
      <w:r w:rsidRPr="006F61CA">
        <w:t xml:space="preserve">There was </w:t>
      </w:r>
      <w:r>
        <w:t>no</w:t>
      </w:r>
      <w:r w:rsidRPr="006F61CA">
        <w:t xml:space="preserve"> change in the top 10 search expressions for 2013 over 2012 – </w:t>
      </w:r>
      <w:r>
        <w:t>t</w:t>
      </w:r>
      <w:r w:rsidRPr="006F61CA">
        <w:t>he only change was the ordering.</w:t>
      </w:r>
    </w:p>
    <w:p w:rsidR="0012148B" w:rsidRPr="006F61CA" w:rsidRDefault="0012148B" w:rsidP="0012148B">
      <w:pPr>
        <w:pStyle w:val="BodyCopy"/>
      </w:pPr>
      <w:r w:rsidRPr="006F61CA">
        <w:t xml:space="preserve">Here are the top 10 search expressions </w:t>
      </w:r>
      <w:r>
        <w:t xml:space="preserve">in order </w:t>
      </w:r>
      <w:r w:rsidRPr="006F61CA">
        <w:t>for the calendar year 2013:</w:t>
      </w:r>
    </w:p>
    <w:p w:rsidR="0012148B" w:rsidRPr="006F61CA" w:rsidRDefault="0012148B" w:rsidP="0012148B">
      <w:pPr>
        <w:pStyle w:val="BodyCopy"/>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29"/>
        <w:gridCol w:w="4847"/>
      </w:tblGrid>
      <w:tr w:rsidR="0012148B" w:rsidRPr="006F61CA" w:rsidTr="00483BA0">
        <w:tc>
          <w:tcPr>
            <w:tcW w:w="4729" w:type="dxa"/>
            <w:vAlign w:val="top"/>
          </w:tcPr>
          <w:p w:rsidR="0012148B" w:rsidRPr="009F3439" w:rsidRDefault="0012148B" w:rsidP="0012148B">
            <w:pPr>
              <w:pStyle w:val="ListNumber"/>
              <w:rPr>
                <w:rFonts w:asciiTheme="minorHAnsi" w:hAnsiTheme="minorHAnsi" w:cstheme="minorHAnsi"/>
                <w:color w:val="595959" w:themeColor="text1"/>
                <w:sz w:val="24"/>
              </w:rPr>
            </w:pPr>
            <w:r w:rsidRPr="009F3439">
              <w:rPr>
                <w:rFonts w:asciiTheme="minorHAnsi" w:hAnsiTheme="minorHAnsi" w:cstheme="minorHAnsi"/>
                <w:color w:val="595959" w:themeColor="text1"/>
                <w:sz w:val="24"/>
              </w:rPr>
              <w:t>Excel (no change)</w:t>
            </w:r>
          </w:p>
          <w:p w:rsidR="0012148B" w:rsidRPr="009F3439" w:rsidRDefault="0012148B" w:rsidP="0012148B">
            <w:pPr>
              <w:pStyle w:val="ListNumber"/>
              <w:rPr>
                <w:rFonts w:asciiTheme="minorHAnsi" w:hAnsiTheme="minorHAnsi" w:cstheme="minorHAnsi"/>
                <w:color w:val="595959" w:themeColor="text1"/>
                <w:sz w:val="24"/>
              </w:rPr>
            </w:pPr>
            <w:r w:rsidRPr="009F3439">
              <w:rPr>
                <w:rFonts w:asciiTheme="minorHAnsi" w:hAnsiTheme="minorHAnsi" w:cstheme="minorHAnsi"/>
                <w:color w:val="595959" w:themeColor="text1"/>
                <w:sz w:val="24"/>
              </w:rPr>
              <w:t>Java (no change)</w:t>
            </w:r>
          </w:p>
          <w:p w:rsidR="0012148B" w:rsidRPr="009F3439" w:rsidRDefault="0012148B" w:rsidP="0012148B">
            <w:pPr>
              <w:pStyle w:val="ListNumber"/>
              <w:rPr>
                <w:rFonts w:asciiTheme="minorHAnsi" w:hAnsiTheme="minorHAnsi" w:cstheme="minorHAnsi"/>
                <w:color w:val="595959" w:themeColor="text1"/>
                <w:sz w:val="24"/>
              </w:rPr>
            </w:pPr>
            <w:r w:rsidRPr="009F3439">
              <w:rPr>
                <w:rFonts w:asciiTheme="minorHAnsi" w:hAnsiTheme="minorHAnsi" w:cstheme="minorHAnsi"/>
                <w:color w:val="595959" w:themeColor="text1"/>
                <w:sz w:val="24"/>
              </w:rPr>
              <w:t>Project Management (was 7)</w:t>
            </w:r>
          </w:p>
          <w:p w:rsidR="0012148B" w:rsidRPr="009F3439" w:rsidRDefault="0012148B" w:rsidP="0012148B">
            <w:pPr>
              <w:pStyle w:val="ListNumber"/>
              <w:rPr>
                <w:rFonts w:asciiTheme="minorHAnsi" w:hAnsiTheme="minorHAnsi" w:cstheme="minorHAnsi"/>
                <w:color w:val="595959" w:themeColor="text1"/>
                <w:sz w:val="24"/>
              </w:rPr>
            </w:pPr>
            <w:r w:rsidRPr="009F3439">
              <w:rPr>
                <w:rFonts w:asciiTheme="minorHAnsi" w:hAnsiTheme="minorHAnsi" w:cstheme="minorHAnsi"/>
                <w:color w:val="595959" w:themeColor="text1"/>
                <w:sz w:val="24"/>
              </w:rPr>
              <w:t>ITIL (was 3)</w:t>
            </w:r>
          </w:p>
          <w:p w:rsidR="0012148B" w:rsidRPr="009F3439" w:rsidRDefault="0012148B" w:rsidP="0012148B">
            <w:pPr>
              <w:pStyle w:val="ListNumber"/>
              <w:rPr>
                <w:rFonts w:asciiTheme="minorHAnsi" w:hAnsiTheme="minorHAnsi" w:cstheme="minorHAnsi"/>
                <w:color w:val="595959" w:themeColor="text1"/>
                <w:sz w:val="24"/>
              </w:rPr>
            </w:pPr>
            <w:r w:rsidRPr="009F3439">
              <w:rPr>
                <w:rFonts w:asciiTheme="minorHAnsi" w:hAnsiTheme="minorHAnsi" w:cstheme="minorHAnsi"/>
                <w:color w:val="595959" w:themeColor="text1"/>
                <w:sz w:val="24"/>
              </w:rPr>
              <w:t>PMP (no change)</w:t>
            </w:r>
          </w:p>
        </w:tc>
        <w:tc>
          <w:tcPr>
            <w:tcW w:w="4847" w:type="dxa"/>
          </w:tcPr>
          <w:p w:rsidR="0012148B" w:rsidRPr="009F3439" w:rsidRDefault="0012148B" w:rsidP="0012148B">
            <w:pPr>
              <w:pStyle w:val="ListNumber"/>
              <w:rPr>
                <w:rFonts w:asciiTheme="minorHAnsi" w:hAnsiTheme="minorHAnsi" w:cstheme="minorHAnsi"/>
                <w:color w:val="595959" w:themeColor="text1"/>
                <w:sz w:val="24"/>
              </w:rPr>
            </w:pPr>
            <w:r w:rsidRPr="009F3439">
              <w:rPr>
                <w:rFonts w:asciiTheme="minorHAnsi" w:hAnsiTheme="minorHAnsi" w:cstheme="minorHAnsi"/>
                <w:color w:val="595959" w:themeColor="text1"/>
                <w:sz w:val="24"/>
              </w:rPr>
              <w:t>Leadership (no change)</w:t>
            </w:r>
          </w:p>
          <w:p w:rsidR="0012148B" w:rsidRPr="009F3439" w:rsidRDefault="0012148B" w:rsidP="0012148B">
            <w:pPr>
              <w:pStyle w:val="ListNumber"/>
              <w:rPr>
                <w:rFonts w:asciiTheme="minorHAnsi" w:hAnsiTheme="minorHAnsi" w:cstheme="minorHAnsi"/>
                <w:color w:val="595959" w:themeColor="text1"/>
                <w:sz w:val="24"/>
              </w:rPr>
            </w:pPr>
            <w:r w:rsidRPr="009F3439">
              <w:rPr>
                <w:rFonts w:asciiTheme="minorHAnsi" w:hAnsiTheme="minorHAnsi" w:cstheme="minorHAnsi"/>
                <w:color w:val="595959" w:themeColor="text1"/>
                <w:sz w:val="24"/>
              </w:rPr>
              <w:t>SQL (was 4)</w:t>
            </w:r>
          </w:p>
          <w:p w:rsidR="0012148B" w:rsidRPr="009F3439" w:rsidRDefault="0012148B" w:rsidP="0012148B">
            <w:pPr>
              <w:pStyle w:val="ListNumber"/>
              <w:rPr>
                <w:rFonts w:asciiTheme="minorHAnsi" w:hAnsiTheme="minorHAnsi" w:cstheme="minorHAnsi"/>
                <w:color w:val="595959" w:themeColor="text1"/>
                <w:sz w:val="24"/>
              </w:rPr>
            </w:pPr>
            <w:r w:rsidRPr="009F3439">
              <w:rPr>
                <w:rFonts w:asciiTheme="minorHAnsi" w:hAnsiTheme="minorHAnsi" w:cstheme="minorHAnsi"/>
                <w:color w:val="595959" w:themeColor="text1"/>
                <w:sz w:val="24"/>
              </w:rPr>
              <w:t>SharePoint (was 10)</w:t>
            </w:r>
          </w:p>
          <w:p w:rsidR="0012148B" w:rsidRPr="009F3439" w:rsidRDefault="0012148B" w:rsidP="0012148B">
            <w:pPr>
              <w:pStyle w:val="ListNumber"/>
              <w:rPr>
                <w:rFonts w:asciiTheme="minorHAnsi" w:hAnsiTheme="minorHAnsi" w:cstheme="minorHAnsi"/>
                <w:color w:val="595959" w:themeColor="text1"/>
                <w:sz w:val="24"/>
              </w:rPr>
            </w:pPr>
            <w:r w:rsidRPr="009F3439">
              <w:rPr>
                <w:rFonts w:asciiTheme="minorHAnsi" w:hAnsiTheme="minorHAnsi" w:cstheme="minorHAnsi"/>
                <w:color w:val="595959" w:themeColor="text1"/>
                <w:sz w:val="24"/>
              </w:rPr>
              <w:t>SAP (was 8)</w:t>
            </w:r>
          </w:p>
          <w:p w:rsidR="0012148B" w:rsidRPr="009F3439" w:rsidRDefault="0012148B" w:rsidP="0012148B">
            <w:pPr>
              <w:pStyle w:val="ListNumber"/>
              <w:rPr>
                <w:rFonts w:asciiTheme="minorHAnsi" w:hAnsiTheme="minorHAnsi" w:cstheme="minorHAnsi"/>
                <w:color w:val="595959" w:themeColor="text1"/>
                <w:sz w:val="24"/>
              </w:rPr>
            </w:pPr>
            <w:r w:rsidRPr="009F3439">
              <w:rPr>
                <w:rFonts w:asciiTheme="minorHAnsi" w:hAnsiTheme="minorHAnsi" w:cstheme="minorHAnsi"/>
                <w:color w:val="595959" w:themeColor="text1"/>
                <w:sz w:val="24"/>
              </w:rPr>
              <w:t>CCNA (was 9)</w:t>
            </w:r>
          </w:p>
        </w:tc>
      </w:tr>
    </w:tbl>
    <w:p w:rsidR="0012148B" w:rsidRPr="005934F1" w:rsidRDefault="0012148B" w:rsidP="0012148B">
      <w:pPr>
        <w:pStyle w:val="BodyCopy"/>
      </w:pPr>
      <w:r w:rsidRPr="005934F1">
        <w:t>Search expressions related to our award-winning ITPro collection continued to dominate the list as 73 of the top 100 search expressions were technically-oriented,</w:t>
      </w:r>
      <w:r>
        <w:t xml:space="preserve"> with “Excel</w:t>
      </w:r>
      <w:r w:rsidR="00D21630">
        <w:t>,</w:t>
      </w:r>
      <w:r>
        <w:t xml:space="preserve">” “Java” and “ITIL” </w:t>
      </w:r>
      <w:r w:rsidRPr="005934F1">
        <w:t xml:space="preserve">continuing to hold the first three positions.  </w:t>
      </w:r>
    </w:p>
    <w:p w:rsidR="0012148B" w:rsidRPr="005934F1" w:rsidRDefault="0012148B" w:rsidP="0012148B">
      <w:pPr>
        <w:pStyle w:val="BodyCopy"/>
      </w:pPr>
      <w:r w:rsidRPr="005934F1">
        <w:t xml:space="preserve">Business-related search expressions (excluding project management-related) captured 27 of the top 100 positions. Project management-related searches including </w:t>
      </w:r>
      <w:r>
        <w:t>“</w:t>
      </w:r>
      <w:r w:rsidRPr="005934F1">
        <w:t>PMP</w:t>
      </w:r>
      <w:r w:rsidR="00D21630">
        <w:t>,</w:t>
      </w:r>
      <w:r>
        <w:t>”“</w:t>
      </w:r>
      <w:r w:rsidRPr="005934F1">
        <w:t>PMBOK</w:t>
      </w:r>
      <w:r w:rsidR="00D21630">
        <w:t>,</w:t>
      </w:r>
      <w:r>
        <w:t>”“</w:t>
      </w:r>
      <w:r w:rsidRPr="005934F1">
        <w:t>Microsoft Project</w:t>
      </w:r>
      <w:r w:rsidR="00D21630">
        <w:t>,</w:t>
      </w:r>
      <w:r>
        <w:t>” and “Prince2”accounted for 6</w:t>
      </w:r>
      <w:r w:rsidRPr="005934F1">
        <w:t xml:space="preserve"> of the top 100.</w:t>
      </w:r>
    </w:p>
    <w:p w:rsidR="0012148B" w:rsidRPr="005934F1" w:rsidRDefault="0012148B" w:rsidP="0012148B">
      <w:pPr>
        <w:pStyle w:val="BodyCopy"/>
      </w:pPr>
      <w:r w:rsidRPr="005934F1">
        <w:t>Once again, “Leadership</w:t>
      </w:r>
      <w:r w:rsidR="00D21630">
        <w:t>,</w:t>
      </w:r>
      <w:r w:rsidRPr="005934F1">
        <w:t xml:space="preserve">” “Communication” and “Time Management” were the top three business-related search expressions. The expressions “Audio Books” and “Audio” also made it into the top 100 reflecting the continued strong interest in audio titles in the BusinessPro collection. </w:t>
      </w:r>
    </w:p>
    <w:p w:rsidR="0012148B" w:rsidRPr="00645FCA" w:rsidRDefault="0012148B" w:rsidP="0012148B">
      <w:pPr>
        <w:pStyle w:val="BodyCopy"/>
      </w:pPr>
      <w:r w:rsidRPr="00963F79">
        <w:t>Programming-related expressions lead the IT category with 25 expressions. Five IT certifications were present in the top 100 including (in order) “CCNA</w:t>
      </w:r>
      <w:r w:rsidR="00D21630">
        <w:t>,</w:t>
      </w:r>
      <w:r w:rsidRPr="00963F79">
        <w:t>” “CISSP</w:t>
      </w:r>
      <w:r w:rsidR="00D21630">
        <w:t>,</w:t>
      </w:r>
      <w:r w:rsidRPr="00963F79">
        <w:t>” “A+</w:t>
      </w:r>
      <w:r w:rsidR="00D21630">
        <w:t>,</w:t>
      </w:r>
      <w:r w:rsidRPr="00963F79">
        <w:t>” “Security+” and “ISTQB</w:t>
      </w:r>
      <w:r w:rsidR="00D21630">
        <w:t>.</w:t>
      </w:r>
      <w:r w:rsidR="00094DCD">
        <w:t>”</w:t>
      </w:r>
      <w:r w:rsidRPr="00963F79">
        <w:t xml:space="preserve"> The certification “CISM” fell out of the top 100 for 2013. The continuing interest in cloud computing was reflected by two search expressions in the top 100 – “Cloud Computing” and “Cloud</w:t>
      </w:r>
      <w:r w:rsidR="00D21630">
        <w:t>.</w:t>
      </w:r>
      <w:r w:rsidRPr="00963F79">
        <w:t>” Interest in mobile applications continued with “Android” appearing in 23</w:t>
      </w:r>
      <w:r w:rsidRPr="00963F79">
        <w:rPr>
          <w:vertAlign w:val="superscript"/>
        </w:rPr>
        <w:t>rd</w:t>
      </w:r>
      <w:r w:rsidRPr="00963F79">
        <w:t xml:space="preserve"> place, but iPhone or iOS did not appear on this year’s top 100 list.</w:t>
      </w:r>
    </w:p>
    <w:p w:rsidR="001176DA" w:rsidRDefault="00FA64DB" w:rsidP="00FA64DB">
      <w:pPr>
        <w:spacing w:after="0" w:line="240" w:lineRule="auto"/>
      </w:pPr>
      <w:r>
        <w:br w:type="page"/>
      </w:r>
    </w:p>
    <w:p w:rsidR="001176DA" w:rsidRPr="0059611E" w:rsidRDefault="001176DA" w:rsidP="001176DA">
      <w:pPr>
        <w:pStyle w:val="Heading1"/>
        <w:rPr>
          <w:rFonts w:cs="HelveticaNeueLTStd-Lt"/>
          <w:color w:val="595959" w:themeColor="text1"/>
          <w:sz w:val="20"/>
          <w:szCs w:val="20"/>
        </w:rPr>
      </w:pPr>
      <w:bookmarkStart w:id="36" w:name="_Toc378856860"/>
      <w:r w:rsidRPr="005A444A">
        <w:lastRenderedPageBreak/>
        <w:t xml:space="preserve">Across All </w:t>
      </w:r>
      <w:r>
        <w:t>Skillsoft Courseware Collections</w:t>
      </w:r>
      <w:bookmarkEnd w:id="36"/>
    </w:p>
    <w:p w:rsidR="001176DA" w:rsidRPr="005A444A" w:rsidRDefault="006D2AD5" w:rsidP="001176DA">
      <w:pPr>
        <w:pStyle w:val="Heading2"/>
      </w:pPr>
      <w:bookmarkStart w:id="37" w:name="_Toc378856861"/>
      <w:r>
        <w:t>Most Popular</w:t>
      </w:r>
      <w:r w:rsidR="001176DA" w:rsidRPr="005A444A">
        <w:t xml:space="preserve"> Across All </w:t>
      </w:r>
      <w:r w:rsidR="001176DA">
        <w:t>Skillsoft Courseware Collections</w:t>
      </w:r>
      <w:bookmarkEnd w:id="37"/>
    </w:p>
    <w:p w:rsidR="001176DA" w:rsidRPr="005A444A" w:rsidRDefault="001176DA" w:rsidP="001176DA">
      <w:pPr>
        <w:pStyle w:val="TOCHeading"/>
      </w:pPr>
      <w:r w:rsidRPr="005A444A">
        <w:t xml:space="preserve">By </w:t>
      </w:r>
      <w:r>
        <w:t>Russ Howard</w:t>
      </w:r>
      <w:r w:rsidRPr="005A444A">
        <w:t xml:space="preserve">, </w:t>
      </w:r>
      <w:r>
        <w:t>Skillsoft Product Ma</w:t>
      </w:r>
      <w:r w:rsidR="004D1008">
        <w:t>nagement</w:t>
      </w:r>
    </w:p>
    <w:p w:rsidR="001176DA" w:rsidRPr="004D1008" w:rsidRDefault="001176DA" w:rsidP="001176DA">
      <w:pPr>
        <w:pStyle w:val="BodyCopy"/>
      </w:pPr>
      <w:r w:rsidRPr="004D1008">
        <w:t xml:space="preserve">The 10 most popular </w:t>
      </w:r>
      <w:r w:rsidR="004D1008" w:rsidRPr="004D1008">
        <w:t>titles</w:t>
      </w:r>
      <w:r w:rsidRPr="004D1008">
        <w:t xml:space="preserve"> across the three major courseware collections </w:t>
      </w:r>
      <w:r w:rsidR="006D2AD5" w:rsidRPr="004D1008">
        <w:t xml:space="preserve">(Business, IT, Desktop) </w:t>
      </w:r>
      <w:r w:rsidR="004D1008" w:rsidRPr="004D1008">
        <w:t>for the calendar year 2013</w:t>
      </w:r>
      <w:r w:rsidRPr="004D1008">
        <w:t xml:space="preserve"> included a recurring theme showing learners’ interests in improving their professional skills in areas such as C</w:t>
      </w:r>
      <w:r w:rsidR="004D1008" w:rsidRPr="004D1008">
        <w:t xml:space="preserve">ommunications, Time Management </w:t>
      </w:r>
      <w:r w:rsidRPr="004D1008">
        <w:t xml:space="preserve">and Customer Service. Also, as is the case each year, Microsoft Excel ranked very high with users, with Beginning Excel 2010 </w:t>
      </w:r>
      <w:r w:rsidR="004D1008" w:rsidRPr="004D1008">
        <w:t>taking the top spot overall</w:t>
      </w:r>
      <w:r w:rsidRPr="004D1008">
        <w:t>. Here are the top courseware series from 201</w:t>
      </w:r>
      <w:r w:rsidR="004D1008" w:rsidRPr="004D1008">
        <w:t>3</w:t>
      </w:r>
      <w:r w:rsidRPr="004D1008">
        <w:t xml:space="preserve">: </w:t>
      </w:r>
    </w:p>
    <w:p w:rsidR="004D1008" w:rsidRPr="004D1008" w:rsidRDefault="0002307C" w:rsidP="004D1008">
      <w:pPr>
        <w:pStyle w:val="BodyCopy"/>
        <w:numPr>
          <w:ilvl w:val="0"/>
          <w:numId w:val="33"/>
        </w:numPr>
        <w:spacing w:after="0"/>
      </w:pPr>
      <w:hyperlink r:id="rId30" w:history="1">
        <w:r w:rsidR="004D1008" w:rsidRPr="0004435E">
          <w:rPr>
            <w:rStyle w:val="Hyperlink"/>
          </w:rPr>
          <w:t>Getting Started with Excel 2010</w:t>
        </w:r>
      </w:hyperlink>
    </w:p>
    <w:p w:rsidR="004D1008" w:rsidRPr="004D1008" w:rsidRDefault="0002307C" w:rsidP="004D1008">
      <w:pPr>
        <w:pStyle w:val="BodyCopy"/>
        <w:numPr>
          <w:ilvl w:val="0"/>
          <w:numId w:val="33"/>
        </w:numPr>
        <w:spacing w:after="0"/>
      </w:pPr>
      <w:hyperlink r:id="rId31" w:history="1">
        <w:r w:rsidR="004D1008" w:rsidRPr="0004435E">
          <w:rPr>
            <w:rStyle w:val="Hyperlink"/>
          </w:rPr>
          <w:t>Interpersonal Communication: Communicating with Confidence</w:t>
        </w:r>
      </w:hyperlink>
    </w:p>
    <w:p w:rsidR="004D1008" w:rsidRPr="004D1008" w:rsidRDefault="0002307C" w:rsidP="004D1008">
      <w:pPr>
        <w:pStyle w:val="BodyCopy"/>
        <w:numPr>
          <w:ilvl w:val="0"/>
          <w:numId w:val="33"/>
        </w:numPr>
        <w:spacing w:after="0"/>
      </w:pPr>
      <w:hyperlink r:id="rId32" w:history="1">
        <w:r w:rsidR="004D1008" w:rsidRPr="0004435E">
          <w:rPr>
            <w:rStyle w:val="Hyperlink"/>
          </w:rPr>
          <w:t>Business Writing: How to Write Clearly and Concisely</w:t>
        </w:r>
      </w:hyperlink>
    </w:p>
    <w:p w:rsidR="004D1008" w:rsidRPr="004D1008" w:rsidRDefault="0002307C" w:rsidP="004D1008">
      <w:pPr>
        <w:pStyle w:val="BodyCopy"/>
        <w:numPr>
          <w:ilvl w:val="0"/>
          <w:numId w:val="33"/>
        </w:numPr>
        <w:spacing w:after="0"/>
      </w:pPr>
      <w:hyperlink r:id="rId33" w:history="1">
        <w:r w:rsidR="004D1008" w:rsidRPr="0004435E">
          <w:rPr>
            <w:rStyle w:val="Hyperlink"/>
          </w:rPr>
          <w:t>Time Management: Planning and Prioritizing Your Time</w:t>
        </w:r>
      </w:hyperlink>
    </w:p>
    <w:p w:rsidR="004D1008" w:rsidRPr="004D1008" w:rsidRDefault="0002307C" w:rsidP="004D1008">
      <w:pPr>
        <w:pStyle w:val="BodyCopy"/>
        <w:numPr>
          <w:ilvl w:val="0"/>
          <w:numId w:val="33"/>
        </w:numPr>
        <w:spacing w:after="0"/>
      </w:pPr>
      <w:hyperlink r:id="rId34" w:history="1">
        <w:r w:rsidR="004D1008" w:rsidRPr="0004435E">
          <w:rPr>
            <w:rStyle w:val="Hyperlink"/>
          </w:rPr>
          <w:t>Being an Effective Team Member</w:t>
        </w:r>
      </w:hyperlink>
    </w:p>
    <w:p w:rsidR="004D1008" w:rsidRPr="004D1008" w:rsidRDefault="0002307C" w:rsidP="004D1008">
      <w:pPr>
        <w:pStyle w:val="BodyCopy"/>
        <w:numPr>
          <w:ilvl w:val="0"/>
          <w:numId w:val="33"/>
        </w:numPr>
        <w:spacing w:after="0"/>
      </w:pPr>
      <w:hyperlink r:id="rId35" w:history="1">
        <w:r w:rsidR="004D1008" w:rsidRPr="0004435E">
          <w:rPr>
            <w:rStyle w:val="Hyperlink"/>
          </w:rPr>
          <w:t>Diversity on the Job: The Importance of Diversity and the Changing Workplace</w:t>
        </w:r>
      </w:hyperlink>
    </w:p>
    <w:p w:rsidR="004D1008" w:rsidRPr="004D1008" w:rsidRDefault="0002307C" w:rsidP="004D1008">
      <w:pPr>
        <w:pStyle w:val="BodyCopy"/>
        <w:numPr>
          <w:ilvl w:val="0"/>
          <w:numId w:val="33"/>
        </w:numPr>
        <w:spacing w:after="0"/>
      </w:pPr>
      <w:hyperlink r:id="rId36" w:history="1">
        <w:r w:rsidR="004D1008" w:rsidRPr="0004435E">
          <w:rPr>
            <w:rStyle w:val="Hyperlink"/>
          </w:rPr>
          <w:t>Getting Started with Excel 2007</w:t>
        </w:r>
      </w:hyperlink>
    </w:p>
    <w:p w:rsidR="004D1008" w:rsidRPr="004D1008" w:rsidRDefault="0002307C" w:rsidP="004D1008">
      <w:pPr>
        <w:pStyle w:val="BodyCopy"/>
        <w:numPr>
          <w:ilvl w:val="0"/>
          <w:numId w:val="33"/>
        </w:numPr>
        <w:spacing w:after="0"/>
      </w:pPr>
      <w:hyperlink r:id="rId37" w:history="1">
        <w:r w:rsidR="004D1008" w:rsidRPr="0004435E">
          <w:rPr>
            <w:rStyle w:val="Hyperlink"/>
          </w:rPr>
          <w:t>Customer Service over the Phone</w:t>
        </w:r>
      </w:hyperlink>
    </w:p>
    <w:p w:rsidR="004D1008" w:rsidRPr="004D1008" w:rsidRDefault="0002307C" w:rsidP="004D1008">
      <w:pPr>
        <w:pStyle w:val="BodyCopy"/>
        <w:numPr>
          <w:ilvl w:val="0"/>
          <w:numId w:val="33"/>
        </w:numPr>
        <w:spacing w:after="0"/>
      </w:pPr>
      <w:hyperlink r:id="rId38" w:history="1">
        <w:r w:rsidR="004D1008" w:rsidRPr="0004435E">
          <w:rPr>
            <w:rStyle w:val="Hyperlink"/>
          </w:rPr>
          <w:t>Using E-mail and Instant Messaging Effectively</w:t>
        </w:r>
      </w:hyperlink>
    </w:p>
    <w:p w:rsidR="004D1008" w:rsidRPr="004D1008" w:rsidRDefault="0002307C" w:rsidP="004D1008">
      <w:pPr>
        <w:pStyle w:val="BodyCopy"/>
        <w:numPr>
          <w:ilvl w:val="0"/>
          <w:numId w:val="33"/>
        </w:numPr>
        <w:spacing w:after="0"/>
      </w:pPr>
      <w:hyperlink r:id="rId39" w:history="1">
        <w:r w:rsidR="004D1008" w:rsidRPr="0004435E">
          <w:rPr>
            <w:rStyle w:val="Hyperlink"/>
          </w:rPr>
          <w:t>Interpersonal Communication: Listening Essentials</w:t>
        </w:r>
      </w:hyperlink>
    </w:p>
    <w:p w:rsidR="004D1008" w:rsidRDefault="004D1008" w:rsidP="006D2AD5">
      <w:pPr>
        <w:pStyle w:val="BodyCopy"/>
        <w:rPr>
          <w:highlight w:val="yellow"/>
        </w:rPr>
      </w:pPr>
    </w:p>
    <w:p w:rsidR="006D2AD5" w:rsidRPr="004D1008" w:rsidRDefault="006D2AD5" w:rsidP="004D1008">
      <w:pPr>
        <w:pStyle w:val="BodyCopy"/>
      </w:pPr>
      <w:r w:rsidRPr="004D1008">
        <w:t>Overall, customers showed interest in a broad ra</w:t>
      </w:r>
      <w:r w:rsidR="004D1008">
        <w:t>nge of subject areas during 2013</w:t>
      </w:r>
      <w:r w:rsidRPr="004D1008">
        <w:t>, wi</w:t>
      </w:r>
      <w:r w:rsidR="004D1008">
        <w:t xml:space="preserve">th the top 100 courses comprised </w:t>
      </w:r>
      <w:r w:rsidRPr="004D1008">
        <w:t xml:space="preserve">of a mix of curricula, the most significant of which included </w:t>
      </w:r>
      <w:r w:rsidR="004D1008" w:rsidRPr="004D1008">
        <w:t>Communications (32%), Microsoft Office (16%), Personal Development (11%), Customer Service (8%), and Leadership (5%).</w:t>
      </w:r>
    </w:p>
    <w:p w:rsidR="001176DA" w:rsidRDefault="001176DA" w:rsidP="006D2AD5">
      <w:pPr>
        <w:pStyle w:val="BodyCopy"/>
      </w:pPr>
      <w:r w:rsidRPr="004D1008">
        <w:t>For more details about each of the collections, please refer to the following sections.</w:t>
      </w:r>
    </w:p>
    <w:p w:rsidR="001176DA" w:rsidRDefault="001176DA" w:rsidP="001176DA">
      <w:pPr>
        <w:spacing w:after="0" w:line="240" w:lineRule="auto"/>
        <w:rPr>
          <w:rFonts w:cs="HelveticaNeueLTStd-Lt"/>
          <w:color w:val="595959" w:themeColor="text1"/>
          <w:szCs w:val="20"/>
        </w:rPr>
      </w:pPr>
    </w:p>
    <w:p w:rsidR="006D2AD5" w:rsidRDefault="006D2AD5">
      <w:pPr>
        <w:spacing w:after="0" w:line="240" w:lineRule="auto"/>
        <w:rPr>
          <w:rFonts w:eastAsia="Times New Roman"/>
          <w:b/>
          <w:bCs/>
          <w:color w:val="31A3D3"/>
          <w:sz w:val="28"/>
          <w:szCs w:val="26"/>
        </w:rPr>
      </w:pPr>
      <w:r>
        <w:rPr>
          <w:rFonts w:eastAsia="Times New Roman"/>
          <w:b/>
          <w:bCs/>
          <w:color w:val="31A3D3"/>
          <w:sz w:val="28"/>
          <w:szCs w:val="26"/>
        </w:rPr>
        <w:br w:type="page"/>
      </w:r>
    </w:p>
    <w:bookmarkEnd w:id="31"/>
    <w:bookmarkEnd w:id="32"/>
    <w:bookmarkEnd w:id="33"/>
    <w:bookmarkEnd w:id="34"/>
    <w:p w:rsidR="00645FCA" w:rsidRDefault="00645FCA">
      <w:pPr>
        <w:spacing w:after="0" w:line="240" w:lineRule="auto"/>
        <w:rPr>
          <w:rFonts w:cs="HelveticaNeueLTStd-Lt"/>
          <w:color w:val="595959" w:themeColor="text1"/>
          <w:sz w:val="20"/>
          <w:szCs w:val="20"/>
        </w:rPr>
      </w:pPr>
    </w:p>
    <w:p w:rsidR="0059611E" w:rsidRDefault="00645FCA" w:rsidP="00645FCA">
      <w:pPr>
        <w:pStyle w:val="Heading1"/>
      </w:pPr>
      <w:bookmarkStart w:id="38" w:name="_Toc322940550"/>
      <w:bookmarkStart w:id="39" w:name="_Toc219378890"/>
      <w:bookmarkStart w:id="40" w:name="_Toc346807580"/>
      <w:bookmarkStart w:id="41" w:name="_Toc221006259"/>
      <w:bookmarkStart w:id="42" w:name="_Toc221006281"/>
      <w:bookmarkStart w:id="43" w:name="_Toc378856862"/>
      <w:r w:rsidRPr="00645FCA">
        <w:t>Leadership and Business</w:t>
      </w:r>
      <w:bookmarkEnd w:id="38"/>
      <w:bookmarkEnd w:id="39"/>
      <w:bookmarkEnd w:id="40"/>
      <w:bookmarkEnd w:id="41"/>
      <w:bookmarkEnd w:id="42"/>
      <w:bookmarkEnd w:id="43"/>
    </w:p>
    <w:p w:rsidR="008E66B9" w:rsidRPr="0059611E" w:rsidRDefault="008E66B9" w:rsidP="008E66B9">
      <w:pPr>
        <w:pStyle w:val="Heading2"/>
      </w:pPr>
      <w:bookmarkStart w:id="44" w:name="_Toc322940551"/>
      <w:bookmarkStart w:id="45" w:name="_Toc219378891"/>
      <w:bookmarkStart w:id="46" w:name="_Toc219383838"/>
      <w:bookmarkStart w:id="47" w:name="_Toc346807581"/>
      <w:bookmarkStart w:id="48" w:name="_Toc378856863"/>
      <w:bookmarkStart w:id="49" w:name="_Toc322940552"/>
      <w:r w:rsidRPr="0059611E">
        <w:t>BusinessPro</w:t>
      </w:r>
      <w:bookmarkEnd w:id="44"/>
      <w:bookmarkEnd w:id="45"/>
      <w:bookmarkEnd w:id="46"/>
      <w:bookmarkEnd w:id="47"/>
      <w:bookmarkEnd w:id="48"/>
    </w:p>
    <w:p w:rsidR="008E66B9" w:rsidRDefault="008E66B9" w:rsidP="008E66B9">
      <w:pPr>
        <w:pStyle w:val="TOCHeading"/>
      </w:pPr>
      <w:r>
        <w:t>By Erin McQuillan, Skill</w:t>
      </w:r>
      <w:r w:rsidR="005B6076">
        <w:t>soft Books24x7 Product Management</w:t>
      </w:r>
    </w:p>
    <w:p w:rsidR="005B6076" w:rsidRDefault="005B6076" w:rsidP="005B6076">
      <w:pPr>
        <w:pStyle w:val="BodyCopy"/>
      </w:pPr>
      <w:r>
        <w:t>BusinessPro offers access to thousands of business titles from the most reputable publishers and authors in the industry and covers such topical areas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8"/>
        <w:gridCol w:w="5508"/>
      </w:tblGrid>
      <w:tr w:rsidR="005B6076" w:rsidTr="00C30A5B">
        <w:tc>
          <w:tcPr>
            <w:tcW w:w="5508" w:type="dxa"/>
          </w:tcPr>
          <w:p w:rsidR="005B6076" w:rsidRPr="009F3439" w:rsidRDefault="005B6076" w:rsidP="00C30A5B">
            <w:pPr>
              <w:pStyle w:val="BulletList"/>
              <w:rPr>
                <w:rFonts w:asciiTheme="majorHAnsi" w:hAnsiTheme="majorHAnsi" w:cstheme="majorHAnsi"/>
                <w:sz w:val="24"/>
              </w:rPr>
            </w:pPr>
            <w:r w:rsidRPr="009F3439">
              <w:rPr>
                <w:rFonts w:asciiTheme="majorHAnsi" w:hAnsiTheme="majorHAnsi" w:cstheme="majorHAnsi"/>
                <w:sz w:val="24"/>
              </w:rPr>
              <w:t>Project management</w:t>
            </w:r>
          </w:p>
          <w:p w:rsidR="005B6076" w:rsidRPr="009F3439" w:rsidRDefault="005B6076" w:rsidP="00C30A5B">
            <w:pPr>
              <w:pStyle w:val="BulletList"/>
              <w:rPr>
                <w:rFonts w:asciiTheme="majorHAnsi" w:hAnsiTheme="majorHAnsi" w:cstheme="majorHAnsi"/>
                <w:sz w:val="24"/>
              </w:rPr>
            </w:pPr>
            <w:r w:rsidRPr="009F3439">
              <w:rPr>
                <w:rFonts w:asciiTheme="majorHAnsi" w:hAnsiTheme="majorHAnsi" w:cstheme="majorHAnsi"/>
                <w:sz w:val="24"/>
              </w:rPr>
              <w:t>Leadership development</w:t>
            </w:r>
          </w:p>
          <w:p w:rsidR="005B6076" w:rsidRPr="009F3439" w:rsidRDefault="005B6076" w:rsidP="00C30A5B">
            <w:pPr>
              <w:pStyle w:val="BulletList"/>
              <w:rPr>
                <w:rFonts w:asciiTheme="majorHAnsi" w:hAnsiTheme="majorHAnsi" w:cstheme="majorHAnsi"/>
                <w:sz w:val="24"/>
              </w:rPr>
            </w:pPr>
            <w:r w:rsidRPr="009F3439">
              <w:rPr>
                <w:rFonts w:asciiTheme="majorHAnsi" w:hAnsiTheme="majorHAnsi" w:cstheme="majorHAnsi"/>
                <w:sz w:val="24"/>
              </w:rPr>
              <w:t>Quality management</w:t>
            </w:r>
          </w:p>
          <w:p w:rsidR="005B6076" w:rsidRPr="009F3439" w:rsidRDefault="005B6076" w:rsidP="00C30A5B">
            <w:pPr>
              <w:pStyle w:val="BulletList"/>
              <w:rPr>
                <w:rFonts w:asciiTheme="majorHAnsi" w:hAnsiTheme="majorHAnsi" w:cstheme="majorHAnsi"/>
                <w:sz w:val="24"/>
              </w:rPr>
            </w:pPr>
            <w:r w:rsidRPr="009F3439">
              <w:rPr>
                <w:rFonts w:asciiTheme="majorHAnsi" w:hAnsiTheme="majorHAnsi" w:cstheme="majorHAnsi"/>
                <w:sz w:val="24"/>
              </w:rPr>
              <w:t>Organizational development</w:t>
            </w:r>
          </w:p>
          <w:p w:rsidR="005B6076" w:rsidRPr="009F3439" w:rsidRDefault="005B6076" w:rsidP="00C30A5B">
            <w:pPr>
              <w:pStyle w:val="BulletList"/>
              <w:rPr>
                <w:rFonts w:asciiTheme="majorHAnsi" w:hAnsiTheme="majorHAnsi" w:cstheme="majorHAnsi"/>
                <w:sz w:val="24"/>
              </w:rPr>
            </w:pPr>
            <w:r w:rsidRPr="009F3439">
              <w:rPr>
                <w:rFonts w:asciiTheme="majorHAnsi" w:hAnsiTheme="majorHAnsi" w:cstheme="majorHAnsi"/>
                <w:sz w:val="24"/>
              </w:rPr>
              <w:t>Customer relationship management</w:t>
            </w:r>
          </w:p>
        </w:tc>
        <w:tc>
          <w:tcPr>
            <w:tcW w:w="5508" w:type="dxa"/>
          </w:tcPr>
          <w:p w:rsidR="005B6076" w:rsidRPr="009F3439" w:rsidRDefault="005B6076" w:rsidP="00C30A5B">
            <w:pPr>
              <w:pStyle w:val="BulletList"/>
              <w:rPr>
                <w:rFonts w:asciiTheme="majorHAnsi" w:hAnsiTheme="majorHAnsi" w:cstheme="majorHAnsi"/>
                <w:sz w:val="24"/>
              </w:rPr>
            </w:pPr>
            <w:r w:rsidRPr="009F3439">
              <w:rPr>
                <w:rFonts w:asciiTheme="majorHAnsi" w:hAnsiTheme="majorHAnsi" w:cstheme="majorHAnsi"/>
                <w:sz w:val="24"/>
              </w:rPr>
              <w:t>Career advancement</w:t>
            </w:r>
          </w:p>
          <w:p w:rsidR="005B6076" w:rsidRPr="009F3439" w:rsidRDefault="005B6076" w:rsidP="00C30A5B">
            <w:pPr>
              <w:pStyle w:val="BulletList"/>
              <w:rPr>
                <w:rFonts w:asciiTheme="majorHAnsi" w:hAnsiTheme="majorHAnsi" w:cstheme="majorHAnsi"/>
                <w:sz w:val="24"/>
              </w:rPr>
            </w:pPr>
            <w:r w:rsidRPr="009F3439">
              <w:rPr>
                <w:rFonts w:asciiTheme="majorHAnsi" w:hAnsiTheme="majorHAnsi" w:cstheme="majorHAnsi"/>
                <w:sz w:val="24"/>
              </w:rPr>
              <w:t>Corporate case studies</w:t>
            </w:r>
          </w:p>
          <w:p w:rsidR="005B6076" w:rsidRPr="009F3439" w:rsidRDefault="005B6076" w:rsidP="00C30A5B">
            <w:pPr>
              <w:pStyle w:val="BulletList"/>
              <w:rPr>
                <w:rFonts w:asciiTheme="majorHAnsi" w:hAnsiTheme="majorHAnsi" w:cstheme="majorHAnsi"/>
                <w:sz w:val="24"/>
              </w:rPr>
            </w:pPr>
            <w:r w:rsidRPr="009F3439">
              <w:rPr>
                <w:rFonts w:asciiTheme="majorHAnsi" w:hAnsiTheme="majorHAnsi" w:cstheme="majorHAnsi"/>
                <w:sz w:val="24"/>
              </w:rPr>
              <w:t>Six Sigma</w:t>
            </w:r>
          </w:p>
          <w:p w:rsidR="005B6076" w:rsidRPr="009F3439" w:rsidRDefault="005B6076" w:rsidP="00C30A5B">
            <w:pPr>
              <w:pStyle w:val="BulletList"/>
              <w:rPr>
                <w:rFonts w:asciiTheme="majorHAnsi" w:hAnsiTheme="majorHAnsi" w:cstheme="majorHAnsi"/>
                <w:sz w:val="24"/>
              </w:rPr>
            </w:pPr>
            <w:r w:rsidRPr="009F3439">
              <w:rPr>
                <w:rFonts w:asciiTheme="majorHAnsi" w:hAnsiTheme="majorHAnsi" w:cstheme="majorHAnsi"/>
                <w:sz w:val="24"/>
              </w:rPr>
              <w:t>Time management</w:t>
            </w:r>
          </w:p>
          <w:p w:rsidR="005B6076" w:rsidRPr="009F3439" w:rsidRDefault="005B6076" w:rsidP="00C30A5B">
            <w:pPr>
              <w:pStyle w:val="BulletList"/>
              <w:rPr>
                <w:rFonts w:asciiTheme="majorHAnsi" w:hAnsiTheme="majorHAnsi" w:cstheme="majorHAnsi"/>
                <w:sz w:val="24"/>
              </w:rPr>
            </w:pPr>
            <w:r w:rsidRPr="009F3439">
              <w:rPr>
                <w:rFonts w:asciiTheme="majorHAnsi" w:hAnsiTheme="majorHAnsi" w:cstheme="majorHAnsi"/>
                <w:sz w:val="24"/>
              </w:rPr>
              <w:t>And many more strategic issues</w:t>
            </w:r>
          </w:p>
        </w:tc>
      </w:tr>
    </w:tbl>
    <w:p w:rsidR="005B6076" w:rsidRDefault="005B6076" w:rsidP="005B6076">
      <w:pPr>
        <w:pStyle w:val="BulletList"/>
        <w:numPr>
          <w:ilvl w:val="0"/>
          <w:numId w:val="0"/>
        </w:numPr>
      </w:pPr>
    </w:p>
    <w:p w:rsidR="005B6076" w:rsidRPr="007B16F8" w:rsidRDefault="005B6076" w:rsidP="005B6076">
      <w:pPr>
        <w:spacing w:line="240" w:lineRule="auto"/>
        <w:rPr>
          <w:rFonts w:ascii="Calibri" w:eastAsia="Times New Roman" w:hAnsi="Calibri"/>
          <w:color w:val="000000"/>
          <w:sz w:val="22"/>
          <w:szCs w:val="22"/>
        </w:rPr>
      </w:pPr>
      <w:r>
        <w:t xml:space="preserve">It appears that the January 2013 release of the new PMBOK® Guide has generated a renewed interest in project management titles as the top 10 list for 2013 is dominated by six project management titles - with the coveted top position occupied by the newly released </w:t>
      </w:r>
      <w:hyperlink r:id="rId40" w:tgtFrame="_parent" w:history="1">
        <w:r w:rsidRPr="00C93FD0">
          <w:rPr>
            <w:rStyle w:val="Hyperlink"/>
          </w:rPr>
          <w:t>A Guide to the Project Management Body of Knowledge (PMBOK® Guide), Fifth Edition</w:t>
        </w:r>
      </w:hyperlink>
      <w:r w:rsidR="009E1A35">
        <w:rPr>
          <w:rStyle w:val="Hyperlink"/>
        </w:rPr>
        <w:t>.</w:t>
      </w:r>
    </w:p>
    <w:p w:rsidR="005B6076" w:rsidRDefault="005B6076" w:rsidP="005B6076">
      <w:pPr>
        <w:pStyle w:val="BodyCopy"/>
        <w:spacing w:after="0"/>
      </w:pPr>
      <w:r>
        <w:t xml:space="preserve">The other project management titles in the top tier are: </w:t>
      </w:r>
    </w:p>
    <w:p w:rsidR="005B6076" w:rsidRPr="0036330A" w:rsidRDefault="005B6076" w:rsidP="005B6076">
      <w:pPr>
        <w:spacing w:after="0" w:line="240" w:lineRule="auto"/>
        <w:rPr>
          <w:rFonts w:asciiTheme="minorHAnsi" w:eastAsia="Times New Roman" w:hAnsiTheme="minorHAnsi" w:cstheme="minorHAnsi"/>
          <w:color w:val="000000"/>
        </w:rPr>
      </w:pPr>
      <w:proofErr w:type="gramStart"/>
      <w:r>
        <w:t>#3.</w:t>
      </w:r>
      <w:proofErr w:type="gramEnd"/>
      <w:r w:rsidR="0002307C">
        <w:fldChar w:fldCharType="begin"/>
      </w:r>
      <w:r w:rsidR="00E70F8B">
        <w:instrText>HYPERLINK "http://common.books24x7.com/toc.asp?bkid=29854"</w:instrText>
      </w:r>
      <w:r w:rsidR="0002307C">
        <w:fldChar w:fldCharType="separate"/>
      </w:r>
      <w:r w:rsidRPr="0036330A">
        <w:rPr>
          <w:rStyle w:val="Hyperlink"/>
          <w:rFonts w:asciiTheme="minorHAnsi" w:eastAsia="Times New Roman" w:hAnsiTheme="minorHAnsi" w:cstheme="minorHAnsi"/>
        </w:rPr>
        <w:t xml:space="preserve">A Guide to the Project Management Body </w:t>
      </w:r>
      <w:proofErr w:type="gramStart"/>
      <w:r w:rsidRPr="0036330A">
        <w:rPr>
          <w:rStyle w:val="Hyperlink"/>
          <w:rFonts w:asciiTheme="minorHAnsi" w:eastAsia="Times New Roman" w:hAnsiTheme="minorHAnsi" w:cstheme="minorHAnsi"/>
        </w:rPr>
        <w:t>Of</w:t>
      </w:r>
      <w:proofErr w:type="gramEnd"/>
      <w:r w:rsidRPr="0036330A">
        <w:rPr>
          <w:rStyle w:val="Hyperlink"/>
          <w:rFonts w:asciiTheme="minorHAnsi" w:eastAsia="Times New Roman" w:hAnsiTheme="minorHAnsi" w:cstheme="minorHAnsi"/>
        </w:rPr>
        <w:t xml:space="preserve"> Knowledge (PMBOK® Guide), Fourth Edition</w:t>
      </w:r>
      <w:r w:rsidR="0002307C">
        <w:fldChar w:fldCharType="end"/>
      </w:r>
    </w:p>
    <w:p w:rsidR="005B6076" w:rsidRDefault="005B6076" w:rsidP="005B6076">
      <w:pPr>
        <w:pStyle w:val="BodyCopy"/>
        <w:spacing w:after="0" w:line="240" w:lineRule="auto"/>
      </w:pPr>
      <w:proofErr w:type="gramStart"/>
      <w:r>
        <w:t>#4.</w:t>
      </w:r>
      <w:proofErr w:type="gramEnd"/>
      <w:r w:rsidR="0002307C">
        <w:fldChar w:fldCharType="begin"/>
      </w:r>
      <w:r w:rsidR="00E70F8B">
        <w:instrText>HYPERLINK "http://common.books24x7.com/toc.asp?bkid=45514"</w:instrText>
      </w:r>
      <w:r w:rsidR="0002307C">
        <w:fldChar w:fldCharType="separate"/>
      </w:r>
      <w:r w:rsidRPr="005305F2">
        <w:rPr>
          <w:rStyle w:val="Hyperlink"/>
        </w:rPr>
        <w:t>The PMP Exam Made Easy: Your 24-Hour Study Guide to Passing, 2012 Edition</w:t>
      </w:r>
      <w:r w:rsidR="0002307C">
        <w:fldChar w:fldCharType="end"/>
      </w:r>
    </w:p>
    <w:p w:rsidR="005B6076" w:rsidRDefault="005B6076" w:rsidP="005B6076">
      <w:pPr>
        <w:pStyle w:val="BodyCopy"/>
        <w:spacing w:after="0"/>
      </w:pPr>
      <w:proofErr w:type="gramStart"/>
      <w:r>
        <w:t>#5.</w:t>
      </w:r>
      <w:proofErr w:type="gramEnd"/>
      <w:r w:rsidR="0002307C">
        <w:fldChar w:fldCharType="begin"/>
      </w:r>
      <w:r w:rsidR="00E70F8B">
        <w:instrText>HYPERLINK "http://common.books24x7.com/toc.asp?bkid=55550"</w:instrText>
      </w:r>
      <w:r w:rsidR="0002307C">
        <w:fldChar w:fldCharType="separate"/>
      </w:r>
      <w:r w:rsidRPr="005305F2">
        <w:rPr>
          <w:rStyle w:val="Hyperlink"/>
        </w:rPr>
        <w:t>PMP Exam Prep: Questions, Answers &amp; Explanations, 2013 Edition</w:t>
      </w:r>
      <w:r w:rsidR="0002307C">
        <w:fldChar w:fldCharType="end"/>
      </w:r>
    </w:p>
    <w:p w:rsidR="005B6076" w:rsidRDefault="005B6076" w:rsidP="005B6076">
      <w:pPr>
        <w:pStyle w:val="BodyCopy"/>
        <w:spacing w:after="0"/>
      </w:pPr>
      <w:proofErr w:type="gramStart"/>
      <w:r>
        <w:t>#6.</w:t>
      </w:r>
      <w:proofErr w:type="gramEnd"/>
      <w:r w:rsidR="0002307C">
        <w:fldChar w:fldCharType="begin"/>
      </w:r>
      <w:r w:rsidR="00E70F8B">
        <w:instrText>HYPERLINK "http://common.books24x7.com/toc.asp?bkid=45515"</w:instrText>
      </w:r>
      <w:r w:rsidR="0002307C">
        <w:fldChar w:fldCharType="separate"/>
      </w:r>
      <w:r w:rsidRPr="005305F2">
        <w:rPr>
          <w:rStyle w:val="Hyperlink"/>
        </w:rPr>
        <w:t>PMP Exam Prep: Questions, Answers, &amp; Explanations, 2012 Edition</w:t>
      </w:r>
      <w:r w:rsidR="0002307C">
        <w:fldChar w:fldCharType="end"/>
      </w:r>
    </w:p>
    <w:p w:rsidR="005B6076" w:rsidRDefault="005B6076" w:rsidP="005B6076">
      <w:pPr>
        <w:pStyle w:val="BodyCopy"/>
        <w:spacing w:after="0"/>
      </w:pPr>
      <w:proofErr w:type="gramStart"/>
      <w:r>
        <w:t>#8.</w:t>
      </w:r>
      <w:proofErr w:type="gramEnd"/>
      <w:r w:rsidR="0002307C" w:rsidRPr="0002307C">
        <w:fldChar w:fldCharType="begin"/>
      </w:r>
      <w:r w:rsidR="008963F4">
        <w:instrText xml:space="preserve"> HYPERLINK "http://common.books24x7.com/toc.asp?bkid=55551" </w:instrText>
      </w:r>
      <w:r w:rsidR="0002307C" w:rsidRPr="0002307C">
        <w:fldChar w:fldCharType="separate"/>
      </w:r>
      <w:r w:rsidRPr="005305F2">
        <w:rPr>
          <w:rStyle w:val="Hyperlink"/>
        </w:rPr>
        <w:t>The PMP Exam Made Easy Your 24-Hour Study Guide to Passing, 2013 Edition</w:t>
      </w:r>
      <w:r w:rsidR="0002307C">
        <w:rPr>
          <w:rStyle w:val="Hyperlink"/>
        </w:rPr>
        <w:fldChar w:fldCharType="end"/>
      </w:r>
    </w:p>
    <w:p w:rsidR="005B6076" w:rsidRDefault="005B6076" w:rsidP="005B6076">
      <w:pPr>
        <w:pStyle w:val="BodyCopy"/>
      </w:pPr>
    </w:p>
    <w:p w:rsidR="005B6076" w:rsidRDefault="005B6076" w:rsidP="005B6076">
      <w:pPr>
        <w:pStyle w:val="BodyCopy"/>
      </w:pPr>
      <w:r>
        <w:t>The Top 10 list also includes several perennial favorites which users have come to rely on for professional advice:</w:t>
      </w:r>
    </w:p>
    <w:p w:rsidR="005B6076" w:rsidRDefault="0002307C" w:rsidP="005B6076">
      <w:pPr>
        <w:pStyle w:val="BulletList"/>
      </w:pPr>
      <w:hyperlink r:id="rId41" w:history="1">
        <w:r w:rsidR="005B6076" w:rsidRPr="00594546">
          <w:rPr>
            <w:rStyle w:val="Hyperlink"/>
          </w:rPr>
          <w:t>175 Ways to Get More Done in Less Time!</w:t>
        </w:r>
      </w:hyperlink>
    </w:p>
    <w:p w:rsidR="005B6076" w:rsidRDefault="0002307C" w:rsidP="005B6076">
      <w:pPr>
        <w:pStyle w:val="BulletList"/>
      </w:pPr>
      <w:hyperlink r:id="rId42" w:history="1">
        <w:r w:rsidR="005B6076" w:rsidRPr="00594546">
          <w:rPr>
            <w:rStyle w:val="Hyperlink"/>
          </w:rPr>
          <w:t>Better Vocabulary in 30 Minutes a Day</w:t>
        </w:r>
      </w:hyperlink>
    </w:p>
    <w:p w:rsidR="005B6076" w:rsidRPr="005305F2" w:rsidRDefault="0002307C" w:rsidP="005B6076">
      <w:pPr>
        <w:pStyle w:val="BulletList"/>
      </w:pPr>
      <w:hyperlink r:id="rId43" w:history="1">
        <w:r w:rsidR="005B6076" w:rsidRPr="0009187E">
          <w:rPr>
            <w:rStyle w:val="Hyperlink"/>
          </w:rPr>
          <w:t>No Excuses! The Power of Self-Discipline</w:t>
        </w:r>
      </w:hyperlink>
    </w:p>
    <w:p w:rsidR="005B6076" w:rsidRDefault="005B6076" w:rsidP="005B6076">
      <w:pPr>
        <w:pStyle w:val="BodyCopy"/>
        <w:spacing w:after="0" w:line="240" w:lineRule="auto"/>
      </w:pPr>
    </w:p>
    <w:p w:rsidR="005B6076" w:rsidRDefault="005B6076" w:rsidP="005B6076">
      <w:pPr>
        <w:pStyle w:val="BodyCopy"/>
      </w:pPr>
      <w:r>
        <w:t>Although finishing outside of the top 10 list, these new 2013 titles quickly caught the attention of Skillsoft learners for their valuable insight on personal effectiveness:</w:t>
      </w:r>
    </w:p>
    <w:p w:rsidR="005B6076" w:rsidRPr="00B553AE" w:rsidRDefault="0002307C" w:rsidP="005B6076">
      <w:pPr>
        <w:pStyle w:val="BulletList"/>
      </w:pPr>
      <w:hyperlink r:id="rId44" w:history="1">
        <w:r w:rsidR="005B6076">
          <w:rPr>
            <w:rStyle w:val="Hyperlink"/>
            <w:rFonts w:eastAsia="Times New Roman" w:cs="Arial"/>
          </w:rPr>
          <w:t>The Body Language of Liars: From Little White Lies to Pathological Deception: How to See Through the Fibs, Frauds, and Falsehoods People Tell You Every Day</w:t>
        </w:r>
      </w:hyperlink>
    </w:p>
    <w:p w:rsidR="005B6076" w:rsidRPr="00B553AE" w:rsidRDefault="0002307C" w:rsidP="005B6076">
      <w:pPr>
        <w:pStyle w:val="BulletList"/>
      </w:pPr>
      <w:hyperlink r:id="rId45" w:history="1">
        <w:r w:rsidR="005B6076" w:rsidRPr="009509E3">
          <w:rPr>
            <w:rStyle w:val="Hyperlink"/>
            <w:rFonts w:eastAsia="Times New Roman" w:cs="Arial"/>
          </w:rPr>
          <w:t>Make Your Brain Work: How to Maximize Your Efficiency, Productivity and Effectiveness</w:t>
        </w:r>
      </w:hyperlink>
    </w:p>
    <w:p w:rsidR="005B6076" w:rsidRDefault="0002307C" w:rsidP="005B6076">
      <w:pPr>
        <w:pStyle w:val="BulletList"/>
      </w:pPr>
      <w:hyperlink r:id="rId46" w:history="1">
        <w:r w:rsidR="005B6076" w:rsidRPr="009509E3">
          <w:rPr>
            <w:rStyle w:val="Hyperlink"/>
            <w:rFonts w:eastAsia="Times New Roman" w:cs="Arial"/>
          </w:rPr>
          <w:t>It's the Way You Say It: Becoming Articulate, Well-Spoken, and Clear</w:t>
        </w:r>
      </w:hyperlink>
    </w:p>
    <w:p w:rsidR="005B6076" w:rsidRPr="00B553AE" w:rsidRDefault="0002307C" w:rsidP="005B6076">
      <w:pPr>
        <w:pStyle w:val="BulletList"/>
      </w:pPr>
      <w:hyperlink r:id="rId47" w:history="1">
        <w:r w:rsidR="005B6076" w:rsidRPr="009509E3">
          <w:rPr>
            <w:rStyle w:val="Hyperlink"/>
            <w:rFonts w:eastAsia="Times New Roman" w:cs="Arial"/>
          </w:rPr>
          <w:t>How To Talk To Absolutely Anyone: Confident Communication in Every Situation</w:t>
        </w:r>
      </w:hyperlink>
    </w:p>
    <w:p w:rsidR="005B6076" w:rsidRDefault="005B6076" w:rsidP="005B6076">
      <w:pPr>
        <w:pStyle w:val="BodyCopy"/>
      </w:pPr>
    </w:p>
    <w:p w:rsidR="005B6076" w:rsidRDefault="005B6076" w:rsidP="005B6076">
      <w:pPr>
        <w:pStyle w:val="BodyCopy"/>
        <w:spacing w:after="0" w:line="240" w:lineRule="auto"/>
      </w:pPr>
    </w:p>
    <w:tbl>
      <w:tblPr>
        <w:tblpPr w:leftFromText="180" w:rightFromText="180" w:vertAnchor="text" w:horzAnchor="page" w:tblpX="829" w:tblpY="130"/>
        <w:tblW w:w="0" w:type="auto"/>
        <w:tblLook w:val="04A0"/>
      </w:tblPr>
      <w:tblGrid>
        <w:gridCol w:w="11016"/>
      </w:tblGrid>
      <w:tr w:rsidR="005B6076" w:rsidRPr="00CC12DC" w:rsidTr="00C30A5B">
        <w:tc>
          <w:tcPr>
            <w:tcW w:w="11016" w:type="dxa"/>
            <w:tcBorders>
              <w:top w:val="nil"/>
              <w:left w:val="nil"/>
              <w:right w:val="nil"/>
            </w:tcBorders>
            <w:shd w:val="clear" w:color="auto" w:fill="6F6F6F"/>
          </w:tcPr>
          <w:p w:rsidR="005B6076" w:rsidRPr="00956677" w:rsidRDefault="005B6076" w:rsidP="00C30A5B">
            <w:pPr>
              <w:pStyle w:val="ChartHeading"/>
              <w:rPr>
                <w:bCs w:val="0"/>
              </w:rPr>
            </w:pPr>
            <w:r>
              <w:rPr>
                <w:bCs w:val="0"/>
              </w:rPr>
              <w:t>Featured businessPro titles:</w:t>
            </w:r>
          </w:p>
        </w:tc>
      </w:tr>
      <w:tr w:rsidR="005B6076" w:rsidRPr="00CC12DC" w:rsidTr="00C30A5B">
        <w:trPr>
          <w:trHeight w:val="2202"/>
        </w:trPr>
        <w:tc>
          <w:tcPr>
            <w:tcW w:w="11016" w:type="dxa"/>
            <w:tcBorders>
              <w:top w:val="nil"/>
              <w:left w:val="nil"/>
              <w:bottom w:val="single" w:sz="48" w:space="0" w:color="BFBFBF"/>
            </w:tcBorders>
            <w:shd w:val="solid" w:color="FFFFFF" w:fill="535353"/>
          </w:tcPr>
          <w:tbl>
            <w:tblPr>
              <w:tblW w:w="0" w:type="auto"/>
              <w:tblLook w:val="00A0"/>
            </w:tblPr>
            <w:tblGrid>
              <w:gridCol w:w="2157"/>
              <w:gridCol w:w="2157"/>
              <w:gridCol w:w="2157"/>
              <w:gridCol w:w="2157"/>
              <w:gridCol w:w="2157"/>
            </w:tblGrid>
            <w:tr w:rsidR="005B6076" w:rsidTr="00C30A5B">
              <w:tc>
                <w:tcPr>
                  <w:tcW w:w="2157" w:type="dxa"/>
                </w:tcPr>
                <w:p w:rsidR="005B6076" w:rsidRPr="00F519B7" w:rsidRDefault="005B6076" w:rsidP="00C30A5B">
                  <w:pPr>
                    <w:pStyle w:val="ChartHeading"/>
                    <w:framePr w:hSpace="180" w:wrap="around" w:vAnchor="text" w:hAnchor="page" w:x="829" w:y="130"/>
                    <w:tabs>
                      <w:tab w:val="left" w:pos="2800"/>
                    </w:tabs>
                  </w:pPr>
                  <w:r>
                    <w:rPr>
                      <w:noProof/>
                      <w:lang w:val="hr-HR" w:eastAsia="hr-HR"/>
                    </w:rPr>
                    <w:drawing>
                      <wp:inline distT="0" distB="0" distL="0" distR="0">
                        <wp:extent cx="923290" cy="1197610"/>
                        <wp:effectExtent l="0" t="0" r="0" b="2540"/>
                        <wp:docPr id="5" name="Picture 5" descr="http://images.books24x7.com/coverimages/9781935589679.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IMAGE51356" descr="http://images.books24x7.com/coverimages/9781935589679.gif"/>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3544" cy="1197864"/>
                                </a:xfrm>
                                <a:prstGeom prst="rect">
                                  <a:avLst/>
                                </a:prstGeom>
                                <a:noFill/>
                                <a:ln>
                                  <a:noFill/>
                                </a:ln>
                              </pic:spPr>
                            </pic:pic>
                          </a:graphicData>
                        </a:graphic>
                      </wp:inline>
                    </w:drawing>
                  </w:r>
                </w:p>
              </w:tc>
              <w:tc>
                <w:tcPr>
                  <w:tcW w:w="2157" w:type="dxa"/>
                </w:tcPr>
                <w:p w:rsidR="005B6076" w:rsidRPr="00F519B7" w:rsidRDefault="005B6076" w:rsidP="00C30A5B">
                  <w:pPr>
                    <w:pStyle w:val="ChartHeading"/>
                    <w:framePr w:hSpace="180" w:wrap="around" w:vAnchor="text" w:hAnchor="page" w:x="829" w:y="130"/>
                    <w:tabs>
                      <w:tab w:val="left" w:pos="2800"/>
                    </w:tabs>
                  </w:pPr>
                  <w:r w:rsidRPr="00F519B7">
                    <w:rPr>
                      <w:noProof/>
                      <w:lang w:val="hr-HR" w:eastAsia="hr-HR"/>
                    </w:rPr>
                    <w:drawing>
                      <wp:inline distT="0" distB="0" distL="0" distR="0">
                        <wp:extent cx="949325" cy="1193800"/>
                        <wp:effectExtent l="25400" t="0" r="0" b="0"/>
                        <wp:docPr id="17" name="COVERIMAGE37342" descr="http://images.books24x7.com/coverimages/9781593155827.gif">
                          <a:hlinkClick xmlns:a="http://schemas.openxmlformats.org/drawingml/2006/main" r:id="rId49" tgtFrame="_parent" tooltip="No Execuse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IMAGE37342" descr="http://images.books24x7.com/coverimages/9781593155827.gif">
                                  <a:hlinkClick r:id="rId50" tgtFrame="_parent"/>
                                </pic:cNvPr>
                                <pic:cNvPicPr>
                                  <a:picLocks noChangeAspect="1" noChangeArrowheads="1"/>
                                </pic:cNvPicPr>
                              </pic:nvPicPr>
                              <pic:blipFill>
                                <a:blip r:embed="rId51" cstate="print"/>
                                <a:srcRect/>
                                <a:stretch>
                                  <a:fillRect/>
                                </a:stretch>
                              </pic:blipFill>
                              <pic:spPr bwMode="auto">
                                <a:xfrm>
                                  <a:off x="0" y="0"/>
                                  <a:ext cx="942975" cy="1196975"/>
                                </a:xfrm>
                                <a:prstGeom prst="rect">
                                  <a:avLst/>
                                </a:prstGeom>
                                <a:noFill/>
                                <a:ln w="9525">
                                  <a:noFill/>
                                  <a:miter lim="800000"/>
                                  <a:headEnd/>
                                  <a:tailEnd/>
                                </a:ln>
                              </pic:spPr>
                            </pic:pic>
                          </a:graphicData>
                        </a:graphic>
                      </wp:inline>
                    </w:drawing>
                  </w:r>
                </w:p>
              </w:tc>
              <w:tc>
                <w:tcPr>
                  <w:tcW w:w="2157" w:type="dxa"/>
                </w:tcPr>
                <w:p w:rsidR="005B6076" w:rsidRPr="00F519B7" w:rsidRDefault="005B6076" w:rsidP="00C30A5B">
                  <w:pPr>
                    <w:pStyle w:val="ChartHeading"/>
                    <w:framePr w:hSpace="180" w:wrap="around" w:vAnchor="text" w:hAnchor="page" w:x="829" w:y="130"/>
                    <w:tabs>
                      <w:tab w:val="left" w:pos="2800"/>
                    </w:tabs>
                  </w:pPr>
                  <w:r>
                    <w:rPr>
                      <w:noProof/>
                      <w:lang w:val="hr-HR" w:eastAsia="hr-HR"/>
                    </w:rPr>
                    <w:drawing>
                      <wp:inline distT="0" distB="0" distL="0" distR="0">
                        <wp:extent cx="861238" cy="1200746"/>
                        <wp:effectExtent l="0" t="0" r="0" b="0"/>
                        <wp:docPr id="6" name="Picture 6" descr="http://images.books24x7.com/coverimages/9781601632807.gif">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IMAGE56141" descr="http://images.books24x7.com/coverimages/9781601632807.gif"/>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9171" cy="1197864"/>
                                </a:xfrm>
                                <a:prstGeom prst="rect">
                                  <a:avLst/>
                                </a:prstGeom>
                                <a:noFill/>
                                <a:ln>
                                  <a:noFill/>
                                </a:ln>
                              </pic:spPr>
                            </pic:pic>
                          </a:graphicData>
                        </a:graphic>
                      </wp:inline>
                    </w:drawing>
                  </w:r>
                </w:p>
              </w:tc>
              <w:tc>
                <w:tcPr>
                  <w:tcW w:w="2157" w:type="dxa"/>
                </w:tcPr>
                <w:p w:rsidR="005B6076" w:rsidRPr="00F519B7" w:rsidRDefault="005B6076" w:rsidP="00C30A5B">
                  <w:pPr>
                    <w:pStyle w:val="ChartHeading"/>
                    <w:framePr w:hSpace="180" w:wrap="around" w:vAnchor="text" w:hAnchor="page" w:x="829" w:y="130"/>
                    <w:tabs>
                      <w:tab w:val="left" w:pos="2800"/>
                    </w:tabs>
                  </w:pPr>
                  <w:r>
                    <w:rPr>
                      <w:noProof/>
                      <w:lang w:val="hr-HR" w:eastAsia="hr-HR"/>
                    </w:rPr>
                    <w:drawing>
                      <wp:inline distT="0" distB="0" distL="0" distR="0">
                        <wp:extent cx="829340" cy="1196226"/>
                        <wp:effectExtent l="0" t="0" r="8890" b="4445"/>
                        <wp:docPr id="7" name="Picture 7" descr="http://images.books24x7.com/coverimages/9781609947439.gif">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IMAGE50064" descr="http://images.books24x7.com/coverimages/9781609947439.gif"/>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30476" cy="1197864"/>
                                </a:xfrm>
                                <a:prstGeom prst="rect">
                                  <a:avLst/>
                                </a:prstGeom>
                                <a:noFill/>
                                <a:ln>
                                  <a:noFill/>
                                </a:ln>
                              </pic:spPr>
                            </pic:pic>
                          </a:graphicData>
                        </a:graphic>
                      </wp:inline>
                    </w:drawing>
                  </w:r>
                </w:p>
              </w:tc>
              <w:tc>
                <w:tcPr>
                  <w:tcW w:w="2157" w:type="dxa"/>
                </w:tcPr>
                <w:p w:rsidR="005B6076" w:rsidRPr="00F519B7" w:rsidRDefault="005B6076" w:rsidP="00C30A5B">
                  <w:pPr>
                    <w:pStyle w:val="ChartHeading"/>
                    <w:framePr w:hSpace="180" w:wrap="around" w:vAnchor="text" w:hAnchor="page" w:x="829" w:y="130"/>
                    <w:tabs>
                      <w:tab w:val="left" w:pos="2800"/>
                    </w:tabs>
                  </w:pPr>
                  <w:r>
                    <w:rPr>
                      <w:noProof/>
                      <w:lang w:val="hr-HR" w:eastAsia="hr-HR"/>
                    </w:rPr>
                    <w:drawing>
                      <wp:anchor distT="0" distB="0" distL="0" distR="0" simplePos="0" relativeHeight="251674624" behindDoc="0" locked="0" layoutInCell="1" allowOverlap="0">
                        <wp:simplePos x="0" y="0"/>
                        <wp:positionH relativeFrom="column">
                          <wp:posOffset>108585</wp:posOffset>
                        </wp:positionH>
                        <wp:positionV relativeFrom="line">
                          <wp:posOffset>95250</wp:posOffset>
                        </wp:positionV>
                        <wp:extent cx="847725" cy="1139825"/>
                        <wp:effectExtent l="19050" t="0" r="9525" b="0"/>
                        <wp:wrapSquare wrapText="bothSides"/>
                        <wp:docPr id="42" name="COVERIMAGE43472" descr="http://images.books24x7.com/coverimages/9780982576809.gif">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IMAGE43472" descr="http://images.books24x7.com/coverimages/9780982576809.gif"/>
                                <pic:cNvPicPr>
                                  <a:picLocks noChangeAspect="1" noChangeArrowheads="1"/>
                                </pic:cNvPicPr>
                              </pic:nvPicPr>
                              <pic:blipFill>
                                <a:blip r:embed="rId55" cstate="print"/>
                                <a:srcRect/>
                                <a:stretch>
                                  <a:fillRect/>
                                </a:stretch>
                              </pic:blipFill>
                              <pic:spPr bwMode="auto">
                                <a:xfrm>
                                  <a:off x="0" y="0"/>
                                  <a:ext cx="847725" cy="1139825"/>
                                </a:xfrm>
                                <a:prstGeom prst="rect">
                                  <a:avLst/>
                                </a:prstGeom>
                                <a:noFill/>
                                <a:ln w="9525">
                                  <a:noFill/>
                                  <a:miter lim="800000"/>
                                  <a:headEnd/>
                                  <a:tailEnd/>
                                </a:ln>
                              </pic:spPr>
                            </pic:pic>
                          </a:graphicData>
                        </a:graphic>
                      </wp:anchor>
                    </w:drawing>
                  </w:r>
                </w:p>
              </w:tc>
            </w:tr>
          </w:tbl>
          <w:p w:rsidR="005B6076" w:rsidRPr="008951DD" w:rsidRDefault="005B6076" w:rsidP="00C30A5B">
            <w:pPr>
              <w:pStyle w:val="ChartHeading"/>
              <w:tabs>
                <w:tab w:val="left" w:pos="2800"/>
              </w:tabs>
              <w:jc w:val="left"/>
            </w:pPr>
          </w:p>
        </w:tc>
      </w:tr>
    </w:tbl>
    <w:p w:rsidR="005B6076" w:rsidRDefault="0002307C" w:rsidP="005B6076">
      <w:pPr>
        <w:pStyle w:val="BodyCopy"/>
        <w:rPr>
          <w:rStyle w:val="Hyperlink"/>
        </w:rPr>
      </w:pPr>
      <w:hyperlink r:id="rId56" w:tooltip="About BusinessPro" w:history="1">
        <w:r w:rsidR="005B6076" w:rsidRPr="00C4137A">
          <w:rPr>
            <w:rStyle w:val="Hyperlink"/>
          </w:rPr>
          <w:t>About BusinessPro</w:t>
        </w:r>
      </w:hyperlink>
    </w:p>
    <w:p w:rsidR="00457AC1" w:rsidRPr="0059611E" w:rsidRDefault="0059611E" w:rsidP="00457AC1">
      <w:pPr>
        <w:pStyle w:val="Heading2"/>
      </w:pPr>
      <w:r>
        <w:br w:type="page"/>
      </w:r>
      <w:bookmarkStart w:id="50" w:name="_Toc219378892"/>
      <w:bookmarkStart w:id="51" w:name="_Toc219383839"/>
      <w:bookmarkStart w:id="52" w:name="_Toc346807582"/>
      <w:bookmarkStart w:id="53" w:name="_Toc378856864"/>
      <w:bookmarkStart w:id="54" w:name="_Toc322940553"/>
      <w:bookmarkStart w:id="55" w:name="_Toc219378893"/>
      <w:bookmarkStart w:id="56" w:name="_Toc219383840"/>
      <w:bookmarkStart w:id="57" w:name="_Toc346807583"/>
      <w:bookmarkEnd w:id="49"/>
      <w:r w:rsidR="00457AC1" w:rsidRPr="0059611E">
        <w:lastRenderedPageBreak/>
        <w:t>BusinessPro – Audio Titles</w:t>
      </w:r>
      <w:bookmarkEnd w:id="50"/>
      <w:bookmarkEnd w:id="51"/>
      <w:bookmarkEnd w:id="52"/>
      <w:bookmarkEnd w:id="53"/>
    </w:p>
    <w:p w:rsidR="00457AC1" w:rsidRPr="0059611E" w:rsidRDefault="00457AC1" w:rsidP="00457AC1">
      <w:pPr>
        <w:pStyle w:val="TOCHeading"/>
      </w:pPr>
      <w:r w:rsidRPr="0059611E">
        <w:t xml:space="preserve">By Erin McQuillan, </w:t>
      </w:r>
      <w:r>
        <w:t>Skillsoft Books24x7 Product Ma</w:t>
      </w:r>
      <w:r w:rsidR="00A11827">
        <w:t>nagement</w:t>
      </w:r>
    </w:p>
    <w:bookmarkEnd w:id="54"/>
    <w:bookmarkEnd w:id="55"/>
    <w:bookmarkEnd w:id="56"/>
    <w:bookmarkEnd w:id="57"/>
    <w:p w:rsidR="00A11827" w:rsidRDefault="00A11827" w:rsidP="00A11827">
      <w:pPr>
        <w:pStyle w:val="BodyCopy"/>
      </w:pPr>
      <w:r>
        <w:t>Although there is much debate around print books versus e-books</w:t>
      </w:r>
      <w:r w:rsidR="009E1A35">
        <w:t>,</w:t>
      </w:r>
      <w:r>
        <w:t xml:space="preserve"> everyone agrees that the proliferation of mobile devices has greatly impacted the renewed growth of revenue for downloadable audio books</w:t>
      </w:r>
      <w:r w:rsidR="001C292C">
        <w:t xml:space="preserve"> - a</w:t>
      </w:r>
      <w:r>
        <w:t xml:space="preserve"> trend that is expected to continue unabated.</w:t>
      </w:r>
    </w:p>
    <w:p w:rsidR="00A11827" w:rsidRDefault="00A11827" w:rsidP="00A11827">
      <w:pPr>
        <w:pStyle w:val="BodyCopy"/>
      </w:pPr>
      <w:r>
        <w:t>Skillsoft’s learner community has fully embraced the downloadable audio books in BusinessPro and propelled the following titles into the top 10 list:</w:t>
      </w:r>
    </w:p>
    <w:p w:rsidR="00A11827" w:rsidRPr="00455719" w:rsidRDefault="0002307C" w:rsidP="00A11827">
      <w:pPr>
        <w:pStyle w:val="BulletList"/>
        <w:rPr>
          <w:color w:val="000000"/>
        </w:rPr>
      </w:pPr>
      <w:hyperlink r:id="rId57" w:history="1">
        <w:r w:rsidR="00A11827" w:rsidRPr="00455719">
          <w:rPr>
            <w:rStyle w:val="Hyperlink"/>
            <w:rFonts w:asciiTheme="minorHAnsi" w:eastAsia="Times New Roman" w:hAnsiTheme="minorHAnsi" w:cstheme="minorHAnsi"/>
          </w:rPr>
          <w:t>The 7 Habits of Highly Effective People: Powerful Lessons in Personal Change</w:t>
        </w:r>
      </w:hyperlink>
    </w:p>
    <w:p w:rsidR="00A11827" w:rsidRPr="00455719" w:rsidRDefault="0002307C" w:rsidP="00A11827">
      <w:pPr>
        <w:pStyle w:val="BulletList"/>
      </w:pPr>
      <w:hyperlink r:id="rId58" w:history="1">
        <w:r w:rsidR="00A11827" w:rsidRPr="00455719">
          <w:rPr>
            <w:rStyle w:val="Hyperlink"/>
            <w:rFonts w:asciiTheme="minorHAnsi" w:eastAsia="Times New Roman" w:hAnsiTheme="minorHAnsi" w:cstheme="minorHAnsi"/>
          </w:rPr>
          <w:t>The Power of Habit: Why We Do What We Do in Life and Business</w:t>
        </w:r>
      </w:hyperlink>
    </w:p>
    <w:p w:rsidR="00A11827" w:rsidRPr="00455719" w:rsidRDefault="0002307C" w:rsidP="00A11827">
      <w:pPr>
        <w:pStyle w:val="BulletList"/>
      </w:pPr>
      <w:hyperlink r:id="rId59" w:history="1">
        <w:r w:rsidR="00A11827" w:rsidRPr="00455719">
          <w:rPr>
            <w:rStyle w:val="Hyperlink"/>
            <w:rFonts w:asciiTheme="minorHAnsi" w:eastAsia="Times New Roman" w:hAnsiTheme="minorHAnsi" w:cstheme="minorHAnsi"/>
          </w:rPr>
          <w:t>The Art of War</w:t>
        </w:r>
      </w:hyperlink>
    </w:p>
    <w:p w:rsidR="00A11827" w:rsidRPr="00455719" w:rsidRDefault="0002307C" w:rsidP="00A11827">
      <w:pPr>
        <w:pStyle w:val="BulletList"/>
      </w:pPr>
      <w:hyperlink r:id="rId60" w:history="1">
        <w:r w:rsidR="00A11827" w:rsidRPr="0047537B">
          <w:rPr>
            <w:rStyle w:val="Hyperlink"/>
            <w:rFonts w:asciiTheme="minorHAnsi" w:eastAsia="Times New Roman" w:hAnsiTheme="minorHAnsi" w:cstheme="minorHAnsi"/>
          </w:rPr>
          <w:t>Time Management Made Simple</w:t>
        </w:r>
      </w:hyperlink>
    </w:p>
    <w:p w:rsidR="00A11827" w:rsidRPr="00455719" w:rsidRDefault="0002307C" w:rsidP="00A11827">
      <w:pPr>
        <w:pStyle w:val="BulletList"/>
        <w:rPr>
          <w:color w:val="000000"/>
        </w:rPr>
      </w:pPr>
      <w:hyperlink r:id="rId61" w:history="1">
        <w:r w:rsidR="00A11827" w:rsidRPr="0047537B">
          <w:rPr>
            <w:rStyle w:val="Hyperlink"/>
            <w:rFonts w:asciiTheme="minorHAnsi" w:eastAsia="Times New Roman" w:hAnsiTheme="minorHAnsi" w:cstheme="minorHAnsi"/>
          </w:rPr>
          <w:t>The Start-up of You: Adapt to the Future, Invest in Yourself, and Transform Your Career</w:t>
        </w:r>
      </w:hyperlink>
    </w:p>
    <w:p w:rsidR="00A11827" w:rsidRPr="00455719" w:rsidRDefault="0002307C" w:rsidP="00A11827">
      <w:pPr>
        <w:pStyle w:val="BulletList"/>
        <w:rPr>
          <w:color w:val="000000"/>
        </w:rPr>
      </w:pPr>
      <w:hyperlink r:id="rId62" w:history="1">
        <w:r w:rsidR="00A11827" w:rsidRPr="0047537B">
          <w:rPr>
            <w:rStyle w:val="Hyperlink"/>
            <w:rFonts w:asciiTheme="minorHAnsi" w:eastAsia="Times New Roman" w:hAnsiTheme="minorHAnsi" w:cstheme="minorHAnsi"/>
          </w:rPr>
          <w:t>The Lean Startup: How Today's Entrepreneurs Use Continuous Innovation to Create Radically Successful Businesses</w:t>
        </w:r>
      </w:hyperlink>
    </w:p>
    <w:p w:rsidR="00A11827" w:rsidRPr="00455719" w:rsidRDefault="0002307C" w:rsidP="00A11827">
      <w:pPr>
        <w:pStyle w:val="BulletList"/>
      </w:pPr>
      <w:hyperlink r:id="rId63" w:history="1">
        <w:r w:rsidR="00A11827" w:rsidRPr="0047537B">
          <w:rPr>
            <w:rStyle w:val="Hyperlink"/>
            <w:rFonts w:asciiTheme="minorHAnsi" w:eastAsia="Times New Roman" w:hAnsiTheme="minorHAnsi" w:cstheme="minorHAnsi"/>
          </w:rPr>
          <w:t>Decisive: How to Make Better Choices in Life and Work</w:t>
        </w:r>
      </w:hyperlink>
    </w:p>
    <w:p w:rsidR="00A11827" w:rsidRPr="00455719" w:rsidRDefault="0002307C" w:rsidP="00A11827">
      <w:pPr>
        <w:pStyle w:val="BulletList"/>
        <w:rPr>
          <w:color w:val="000000"/>
        </w:rPr>
      </w:pPr>
      <w:hyperlink r:id="rId64" w:history="1">
        <w:r w:rsidR="00A11827" w:rsidRPr="0047537B">
          <w:rPr>
            <w:rStyle w:val="Hyperlink"/>
            <w:rFonts w:asciiTheme="minorHAnsi" w:eastAsia="Times New Roman" w:hAnsiTheme="minorHAnsi" w:cstheme="minorHAnsi"/>
          </w:rPr>
          <w:t>The Leadership Challenge: How to Make Extraordinary Things Happen in Organizations, Fifth Edition</w:t>
        </w:r>
      </w:hyperlink>
    </w:p>
    <w:p w:rsidR="00A11827" w:rsidRPr="00455719" w:rsidRDefault="0002307C" w:rsidP="00A11827">
      <w:pPr>
        <w:pStyle w:val="BulletList"/>
        <w:rPr>
          <w:color w:val="000000"/>
        </w:rPr>
      </w:pPr>
      <w:hyperlink r:id="rId65" w:history="1">
        <w:r w:rsidR="00A11827" w:rsidRPr="0047537B">
          <w:rPr>
            <w:rStyle w:val="Hyperlink"/>
            <w:rFonts w:asciiTheme="minorHAnsi" w:eastAsia="Times New Roman" w:hAnsiTheme="minorHAnsi" w:cstheme="minorHAnsi"/>
          </w:rPr>
          <w:t>Just Listen: Discover the Secret to Getting Through to Absolutely Anyone</w:t>
        </w:r>
      </w:hyperlink>
    </w:p>
    <w:p w:rsidR="00A11827" w:rsidRPr="00455719" w:rsidRDefault="0002307C" w:rsidP="00A11827">
      <w:pPr>
        <w:pStyle w:val="BulletList"/>
        <w:rPr>
          <w:color w:val="000000"/>
        </w:rPr>
      </w:pPr>
      <w:hyperlink r:id="rId66" w:history="1">
        <w:r w:rsidR="00A11827" w:rsidRPr="0047537B">
          <w:rPr>
            <w:rStyle w:val="Hyperlink"/>
            <w:rFonts w:asciiTheme="minorHAnsi" w:eastAsia="Times New Roman" w:hAnsiTheme="minorHAnsi" w:cstheme="minorHAnsi"/>
          </w:rPr>
          <w:t>The 4 Disciplines of Execution: Achieving Your Wildly Important Goals</w:t>
        </w:r>
      </w:hyperlink>
    </w:p>
    <w:p w:rsidR="00A11827" w:rsidRDefault="00A11827" w:rsidP="00A11827">
      <w:pPr>
        <w:pStyle w:val="BodyCopy"/>
      </w:pPr>
      <w:r>
        <w:br/>
        <w:t>But just as interesting is the diversity of topics of newly released books that just missed the top 10 list:</w:t>
      </w:r>
    </w:p>
    <w:p w:rsidR="00A11827" w:rsidRPr="000F0DC9" w:rsidRDefault="0002307C" w:rsidP="00A11827">
      <w:pPr>
        <w:pStyle w:val="BulletList"/>
      </w:pPr>
      <w:hyperlink r:id="rId67" w:history="1">
        <w:r w:rsidR="00A11827" w:rsidRPr="000F0DC9">
          <w:rPr>
            <w:rStyle w:val="Hyperlink"/>
            <w:rFonts w:asciiTheme="minorHAnsi" w:eastAsia="Times New Roman" w:hAnsiTheme="minorHAnsi" w:cstheme="minorHAnsi"/>
          </w:rPr>
          <w:t>Admired: 21 Ways to Double Your Value</w:t>
        </w:r>
      </w:hyperlink>
    </w:p>
    <w:p w:rsidR="00A11827" w:rsidRPr="000F0DC9" w:rsidRDefault="0002307C" w:rsidP="00A11827">
      <w:pPr>
        <w:pStyle w:val="BulletList"/>
        <w:rPr>
          <w:color w:val="000000"/>
        </w:rPr>
      </w:pPr>
      <w:hyperlink r:id="rId68" w:history="1">
        <w:r w:rsidR="00A11827" w:rsidRPr="000F0DC9">
          <w:rPr>
            <w:rStyle w:val="Hyperlink"/>
            <w:rFonts w:asciiTheme="minorHAnsi" w:eastAsia="Times New Roman" w:hAnsiTheme="minorHAnsi" w:cstheme="minorHAnsi"/>
          </w:rPr>
          <w:t>Making Ideas Happen: Overcoming the Obstacles Between Vision and Reality</w:t>
        </w:r>
      </w:hyperlink>
    </w:p>
    <w:p w:rsidR="00A11827" w:rsidRPr="000F0DC9" w:rsidRDefault="0002307C" w:rsidP="00A11827">
      <w:pPr>
        <w:pStyle w:val="BulletList"/>
      </w:pPr>
      <w:hyperlink r:id="rId69" w:history="1">
        <w:r w:rsidR="00A11827" w:rsidRPr="000F0DC9">
          <w:rPr>
            <w:rStyle w:val="Hyperlink"/>
            <w:rFonts w:asciiTheme="minorHAnsi" w:eastAsia="Times New Roman" w:hAnsiTheme="minorHAnsi" w:cstheme="minorHAnsi"/>
          </w:rPr>
          <w:t>Understanding Other People: The Five Secrets to Human Behavior</w:t>
        </w:r>
      </w:hyperlink>
    </w:p>
    <w:p w:rsidR="00A11827" w:rsidRPr="000F0DC9" w:rsidRDefault="0002307C" w:rsidP="00A11827">
      <w:pPr>
        <w:pStyle w:val="BulletList"/>
      </w:pPr>
      <w:hyperlink r:id="rId70" w:history="1">
        <w:r w:rsidR="00A11827" w:rsidRPr="000F0DC9">
          <w:rPr>
            <w:rStyle w:val="Hyperlink"/>
            <w:rFonts w:asciiTheme="minorHAnsi" w:eastAsia="Times New Roman" w:hAnsiTheme="minorHAnsi" w:cstheme="minorHAnsi"/>
          </w:rPr>
          <w:t>Quiet: The Power of Introverts in a World That Can't Stop Talking</w:t>
        </w:r>
      </w:hyperlink>
    </w:p>
    <w:p w:rsidR="00A11827" w:rsidRDefault="00A11827" w:rsidP="00A11827">
      <w:pPr>
        <w:pStyle w:val="BulletList"/>
        <w:numPr>
          <w:ilvl w:val="0"/>
          <w:numId w:val="0"/>
        </w:numPr>
        <w:rPr>
          <w:rStyle w:val="Hyperlink"/>
        </w:rPr>
      </w:pPr>
    </w:p>
    <w:tbl>
      <w:tblPr>
        <w:tblpPr w:leftFromText="180" w:rightFromText="180" w:vertAnchor="text" w:horzAnchor="page" w:tblpX="829" w:tblpY="130"/>
        <w:tblW w:w="0" w:type="auto"/>
        <w:tblLook w:val="04A0"/>
      </w:tblPr>
      <w:tblGrid>
        <w:gridCol w:w="11016"/>
      </w:tblGrid>
      <w:tr w:rsidR="00A11827" w:rsidRPr="00CC12DC" w:rsidTr="00C30A5B">
        <w:tc>
          <w:tcPr>
            <w:tcW w:w="11016" w:type="dxa"/>
            <w:tcBorders>
              <w:top w:val="nil"/>
              <w:left w:val="nil"/>
              <w:right w:val="nil"/>
            </w:tcBorders>
            <w:shd w:val="clear" w:color="auto" w:fill="6F6F6F"/>
          </w:tcPr>
          <w:p w:rsidR="00A11827" w:rsidRPr="00956677" w:rsidRDefault="00A11827" w:rsidP="00C30A5B">
            <w:pPr>
              <w:pStyle w:val="ChartHeading"/>
              <w:rPr>
                <w:bCs w:val="0"/>
              </w:rPr>
            </w:pPr>
            <w:r>
              <w:rPr>
                <w:bCs w:val="0"/>
              </w:rPr>
              <w:t>Featured businessPro Audio titles:</w:t>
            </w:r>
          </w:p>
        </w:tc>
      </w:tr>
      <w:tr w:rsidR="00A11827" w:rsidRPr="00CC12DC" w:rsidTr="00C30A5B">
        <w:trPr>
          <w:trHeight w:val="2068"/>
        </w:trPr>
        <w:tc>
          <w:tcPr>
            <w:tcW w:w="11016" w:type="dxa"/>
            <w:tcBorders>
              <w:top w:val="nil"/>
              <w:left w:val="nil"/>
              <w:bottom w:val="single" w:sz="48" w:space="0" w:color="BFBFBF"/>
            </w:tcBorders>
            <w:shd w:val="solid" w:color="FFFFFF" w:fill="535353"/>
          </w:tcPr>
          <w:tbl>
            <w:tblPr>
              <w:tblW w:w="0" w:type="auto"/>
              <w:tblLook w:val="00A0"/>
            </w:tblPr>
            <w:tblGrid>
              <w:gridCol w:w="2157"/>
              <w:gridCol w:w="2157"/>
              <w:gridCol w:w="2157"/>
              <w:gridCol w:w="2157"/>
              <w:gridCol w:w="2157"/>
            </w:tblGrid>
            <w:tr w:rsidR="00A11827" w:rsidTr="00C30A5B">
              <w:tc>
                <w:tcPr>
                  <w:tcW w:w="2157" w:type="dxa"/>
                </w:tcPr>
                <w:p w:rsidR="00A11827" w:rsidRPr="0059611E" w:rsidRDefault="00A11827" w:rsidP="00C30A5B">
                  <w:pPr>
                    <w:pStyle w:val="ChartHeading"/>
                    <w:framePr w:hSpace="180" w:wrap="around" w:vAnchor="text" w:hAnchor="page" w:x="829" w:y="130"/>
                    <w:tabs>
                      <w:tab w:val="left" w:pos="2800"/>
                    </w:tabs>
                  </w:pPr>
                  <w:r>
                    <w:rPr>
                      <w:noProof/>
                      <w:lang w:val="hr-HR" w:eastAsia="hr-HR"/>
                    </w:rPr>
                    <w:drawing>
                      <wp:inline distT="0" distB="0" distL="0" distR="0">
                        <wp:extent cx="914400" cy="1325880"/>
                        <wp:effectExtent l="0" t="0" r="0" b="7620"/>
                        <wp:docPr id="12" name="Picture 12" descr="http://images.books24x7.com/coverimages/56525.pn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IMAGE56525" descr="http://images.books24x7.com/coverimages/56525.png"/>
                                <pic:cNvPicPr>
                                  <a:picLocks noChangeAspect="1" noChangeArrowheads="1"/>
                                </pic:cNvPicPr>
                              </pic:nvPicPr>
                              <pic:blipFill>
                                <a:blip r:embed="rId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4400" cy="1325880"/>
                                </a:xfrm>
                                <a:prstGeom prst="rect">
                                  <a:avLst/>
                                </a:prstGeom>
                                <a:noFill/>
                                <a:ln>
                                  <a:noFill/>
                                </a:ln>
                              </pic:spPr>
                            </pic:pic>
                          </a:graphicData>
                        </a:graphic>
                      </wp:inline>
                    </w:drawing>
                  </w:r>
                </w:p>
              </w:tc>
              <w:tc>
                <w:tcPr>
                  <w:tcW w:w="2157" w:type="dxa"/>
                </w:tcPr>
                <w:p w:rsidR="00A11827" w:rsidRPr="0059611E" w:rsidRDefault="00A11827" w:rsidP="00C30A5B">
                  <w:pPr>
                    <w:pStyle w:val="ChartHeading"/>
                    <w:framePr w:hSpace="180" w:wrap="around" w:vAnchor="text" w:hAnchor="page" w:x="829" w:y="130"/>
                    <w:tabs>
                      <w:tab w:val="left" w:pos="2800"/>
                    </w:tabs>
                  </w:pPr>
                  <w:r>
                    <w:rPr>
                      <w:noProof/>
                      <w:lang w:val="hr-HR" w:eastAsia="hr-HR"/>
                    </w:rPr>
                    <w:drawing>
                      <wp:inline distT="0" distB="0" distL="0" distR="0">
                        <wp:extent cx="905256" cy="1325880"/>
                        <wp:effectExtent l="0" t="0" r="9525" b="7620"/>
                        <wp:docPr id="13" name="Picture 13" descr="http://images.books24x7.com/coverimages/46967.pn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IMAGE46967" descr="http://images.books24x7.com/coverimages/46967.png"/>
                                <pic:cNvPicPr>
                                  <a:picLocks noChangeAspect="1" noChangeArrowheads="1"/>
                                </pic:cNvPicPr>
                              </pic:nvPicPr>
                              <pic:blipFill>
                                <a:blip r:embed="rId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5256" cy="1325880"/>
                                </a:xfrm>
                                <a:prstGeom prst="rect">
                                  <a:avLst/>
                                </a:prstGeom>
                                <a:noFill/>
                                <a:ln>
                                  <a:noFill/>
                                </a:ln>
                              </pic:spPr>
                            </pic:pic>
                          </a:graphicData>
                        </a:graphic>
                      </wp:inline>
                    </w:drawing>
                  </w:r>
                </w:p>
              </w:tc>
              <w:tc>
                <w:tcPr>
                  <w:tcW w:w="2157" w:type="dxa"/>
                </w:tcPr>
                <w:p w:rsidR="00A11827" w:rsidRPr="0059611E" w:rsidRDefault="00A11827" w:rsidP="00C30A5B">
                  <w:pPr>
                    <w:pStyle w:val="ChartHeading"/>
                    <w:framePr w:hSpace="180" w:wrap="around" w:vAnchor="text" w:hAnchor="page" w:x="829" w:y="130"/>
                    <w:tabs>
                      <w:tab w:val="left" w:pos="2800"/>
                    </w:tabs>
                  </w:pPr>
                  <w:r>
                    <w:rPr>
                      <w:noProof/>
                      <w:lang w:val="hr-HR" w:eastAsia="hr-HR"/>
                    </w:rPr>
                    <w:drawing>
                      <wp:inline distT="0" distB="0" distL="0" distR="0">
                        <wp:extent cx="914400" cy="1325880"/>
                        <wp:effectExtent l="0" t="0" r="0" b="0"/>
                        <wp:docPr id="14" name="Picture 14" descr="http://images.books24x7.com/coverimages/49925.p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IMAGE49925" descr="http://images.books24x7.com/coverimages/49925.png"/>
                                <pic:cNvPicPr>
                                  <a:picLocks noChangeAspect="1" noChangeArrowheads="1"/>
                                </pic:cNvPicPr>
                              </pic:nvPicPr>
                              <pic:blipFill>
                                <a:blip r:embed="rId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4400" cy="1325880"/>
                                </a:xfrm>
                                <a:prstGeom prst="rect">
                                  <a:avLst/>
                                </a:prstGeom>
                                <a:noFill/>
                                <a:ln>
                                  <a:noFill/>
                                </a:ln>
                              </pic:spPr>
                            </pic:pic>
                          </a:graphicData>
                        </a:graphic>
                      </wp:inline>
                    </w:drawing>
                  </w:r>
                </w:p>
              </w:tc>
              <w:tc>
                <w:tcPr>
                  <w:tcW w:w="2157" w:type="dxa"/>
                </w:tcPr>
                <w:p w:rsidR="00A11827" w:rsidRPr="0059611E" w:rsidRDefault="00A11827" w:rsidP="00C30A5B">
                  <w:pPr>
                    <w:pStyle w:val="ChartHeading"/>
                    <w:framePr w:hSpace="180" w:wrap="around" w:vAnchor="text" w:hAnchor="page" w:x="829" w:y="130"/>
                    <w:tabs>
                      <w:tab w:val="left" w:pos="2800"/>
                    </w:tabs>
                  </w:pPr>
                  <w:r>
                    <w:rPr>
                      <w:noProof/>
                      <w:lang w:val="hr-HR" w:eastAsia="hr-HR"/>
                    </w:rPr>
                    <w:drawing>
                      <wp:inline distT="0" distB="0" distL="0" distR="0">
                        <wp:extent cx="905256" cy="1325880"/>
                        <wp:effectExtent l="0" t="0" r="9525" b="7620"/>
                        <wp:docPr id="15" name="Picture 15" descr="http://images.books24x7.com/coverimages/56522.pn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IMAGE56522" descr="http://images.books24x7.com/coverimages/56522.png"/>
                                <pic:cNvPicPr>
                                  <a:picLocks noChangeAspect="1" noChangeArrowheads="1"/>
                                </pic:cNvPicPr>
                              </pic:nvPicPr>
                              <pic:blipFill>
                                <a:blip r:embed="rId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5256" cy="1325880"/>
                                </a:xfrm>
                                <a:prstGeom prst="rect">
                                  <a:avLst/>
                                </a:prstGeom>
                                <a:noFill/>
                                <a:ln>
                                  <a:noFill/>
                                </a:ln>
                              </pic:spPr>
                            </pic:pic>
                          </a:graphicData>
                        </a:graphic>
                      </wp:inline>
                    </w:drawing>
                  </w:r>
                </w:p>
              </w:tc>
              <w:tc>
                <w:tcPr>
                  <w:tcW w:w="2157" w:type="dxa"/>
                </w:tcPr>
                <w:p w:rsidR="00A11827" w:rsidRPr="0059611E" w:rsidRDefault="00A11827" w:rsidP="00C30A5B">
                  <w:pPr>
                    <w:pStyle w:val="ChartHeading"/>
                    <w:framePr w:hSpace="180" w:wrap="around" w:vAnchor="text" w:hAnchor="page" w:x="829" w:y="130"/>
                    <w:tabs>
                      <w:tab w:val="left" w:pos="2800"/>
                    </w:tabs>
                    <w:jc w:val="left"/>
                  </w:pPr>
                  <w:r>
                    <w:rPr>
                      <w:noProof/>
                      <w:lang w:val="hr-HR" w:eastAsia="hr-HR"/>
                    </w:rPr>
                    <w:drawing>
                      <wp:inline distT="0" distB="0" distL="0" distR="0">
                        <wp:extent cx="905256" cy="1325880"/>
                        <wp:effectExtent l="0" t="0" r="9525" b="7620"/>
                        <wp:docPr id="16" name="Picture 16" descr="http://images.books24x7.com/coverimages/51873.pn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IMAGE51873" descr="http://images.books24x7.com/coverimages/51873.png"/>
                                <pic:cNvPicPr>
                                  <a:picLocks noChangeAspect="1" noChangeArrowheads="1"/>
                                </pic:cNvPicPr>
                              </pic:nvPicPr>
                              <pic:blipFill>
                                <a:blip r:embed="rId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5256" cy="1325880"/>
                                </a:xfrm>
                                <a:prstGeom prst="rect">
                                  <a:avLst/>
                                </a:prstGeom>
                                <a:noFill/>
                                <a:ln>
                                  <a:noFill/>
                                </a:ln>
                              </pic:spPr>
                            </pic:pic>
                          </a:graphicData>
                        </a:graphic>
                      </wp:inline>
                    </w:drawing>
                  </w:r>
                </w:p>
              </w:tc>
            </w:tr>
          </w:tbl>
          <w:p w:rsidR="00A11827" w:rsidRPr="008951DD" w:rsidRDefault="00A11827" w:rsidP="00C30A5B">
            <w:pPr>
              <w:pStyle w:val="ChartHeading"/>
              <w:tabs>
                <w:tab w:val="left" w:pos="2800"/>
              </w:tabs>
              <w:jc w:val="left"/>
            </w:pPr>
          </w:p>
        </w:tc>
      </w:tr>
    </w:tbl>
    <w:p w:rsidR="00A67744" w:rsidRPr="007C7630" w:rsidRDefault="00A67744" w:rsidP="00A67744">
      <w:pPr>
        <w:pStyle w:val="Heading2"/>
      </w:pPr>
      <w:bookmarkStart w:id="58" w:name="_Toc378856865"/>
      <w:r w:rsidRPr="007C7630">
        <w:lastRenderedPageBreak/>
        <w:t>ExecSummaries</w:t>
      </w:r>
      <w:bookmarkEnd w:id="58"/>
    </w:p>
    <w:p w:rsidR="00A67744" w:rsidRPr="007C7630" w:rsidRDefault="00A67744" w:rsidP="00A67744">
      <w:pPr>
        <w:pStyle w:val="TOCHeading"/>
      </w:pPr>
      <w:r w:rsidRPr="007C7630">
        <w:t xml:space="preserve">By Erin McQuillan, </w:t>
      </w:r>
      <w:r>
        <w:t>Skillsoft Books24x7 Product M</w:t>
      </w:r>
      <w:r w:rsidR="00A11827">
        <w:t>anagement</w:t>
      </w:r>
    </w:p>
    <w:p w:rsidR="00A11827" w:rsidRDefault="00A11827" w:rsidP="00A11827">
      <w:pPr>
        <w:pStyle w:val="BodyCopy"/>
      </w:pPr>
      <w:r w:rsidRPr="00E70A4B">
        <w:t xml:space="preserve">ExecSummaries provides summaries of the most popular business books from today's foremost business authors. ExecSummaries expertly encapsulates the salient points and ideas of full-length books into digestible summarizations. ExecSummaries skillfully distills the essence of the author's work, conveying content, style and spirit. Designed for ease of use with short passages, bulleted lists and other useful elements, ExecSummaries titles are thorough, yet concise. ExecSummaries covers prevalent business themes including: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8"/>
        <w:gridCol w:w="5220"/>
      </w:tblGrid>
      <w:tr w:rsidR="00A11827" w:rsidTr="00C30A5B">
        <w:trPr>
          <w:jc w:val="center"/>
        </w:trPr>
        <w:tc>
          <w:tcPr>
            <w:tcW w:w="4608" w:type="dxa"/>
            <w:vAlign w:val="top"/>
          </w:tcPr>
          <w:p w:rsidR="00A11827" w:rsidRPr="009F3439" w:rsidRDefault="00A11827" w:rsidP="00C30A5B">
            <w:pPr>
              <w:pStyle w:val="BulletList"/>
              <w:rPr>
                <w:sz w:val="24"/>
              </w:rPr>
            </w:pPr>
            <w:r w:rsidRPr="009F3439">
              <w:rPr>
                <w:sz w:val="24"/>
              </w:rPr>
              <w:t>Leadership</w:t>
            </w:r>
          </w:p>
          <w:p w:rsidR="00A11827" w:rsidRPr="009F3439" w:rsidRDefault="00A11827" w:rsidP="00C30A5B">
            <w:pPr>
              <w:pStyle w:val="BulletList"/>
              <w:rPr>
                <w:sz w:val="24"/>
              </w:rPr>
            </w:pPr>
            <w:r w:rsidRPr="009F3439">
              <w:rPr>
                <w:sz w:val="24"/>
              </w:rPr>
              <w:t>Sales</w:t>
            </w:r>
          </w:p>
          <w:p w:rsidR="00A11827" w:rsidRPr="009F3439" w:rsidRDefault="00A11827" w:rsidP="00C30A5B">
            <w:pPr>
              <w:pStyle w:val="BulletList"/>
              <w:rPr>
                <w:sz w:val="24"/>
              </w:rPr>
            </w:pPr>
            <w:r w:rsidRPr="009F3439">
              <w:rPr>
                <w:sz w:val="24"/>
              </w:rPr>
              <w:t>Marketing</w:t>
            </w:r>
          </w:p>
          <w:p w:rsidR="00A11827" w:rsidRPr="009F3439" w:rsidRDefault="00A11827" w:rsidP="00C30A5B">
            <w:pPr>
              <w:pStyle w:val="BulletList"/>
              <w:rPr>
                <w:sz w:val="24"/>
              </w:rPr>
            </w:pPr>
            <w:r w:rsidRPr="009F3439">
              <w:rPr>
                <w:sz w:val="24"/>
              </w:rPr>
              <w:t>Economics</w:t>
            </w:r>
          </w:p>
          <w:p w:rsidR="00A11827" w:rsidRPr="009F3439" w:rsidRDefault="00A11827" w:rsidP="00C30A5B">
            <w:pPr>
              <w:pStyle w:val="BulletList"/>
              <w:rPr>
                <w:sz w:val="24"/>
              </w:rPr>
            </w:pPr>
            <w:r w:rsidRPr="009F3439">
              <w:rPr>
                <w:sz w:val="24"/>
              </w:rPr>
              <w:t>Customer service</w:t>
            </w:r>
          </w:p>
        </w:tc>
        <w:tc>
          <w:tcPr>
            <w:tcW w:w="5220" w:type="dxa"/>
            <w:vAlign w:val="top"/>
          </w:tcPr>
          <w:p w:rsidR="00A11827" w:rsidRPr="009F3439" w:rsidRDefault="00A11827" w:rsidP="00C30A5B">
            <w:pPr>
              <w:pStyle w:val="BulletList"/>
              <w:rPr>
                <w:sz w:val="24"/>
              </w:rPr>
            </w:pPr>
            <w:r w:rsidRPr="009F3439">
              <w:rPr>
                <w:sz w:val="24"/>
              </w:rPr>
              <w:t>Strategic management</w:t>
            </w:r>
          </w:p>
          <w:p w:rsidR="00A11827" w:rsidRPr="009F3439" w:rsidRDefault="00A11827" w:rsidP="00C30A5B">
            <w:pPr>
              <w:pStyle w:val="BulletList"/>
              <w:rPr>
                <w:sz w:val="24"/>
              </w:rPr>
            </w:pPr>
            <w:r w:rsidRPr="009F3439">
              <w:rPr>
                <w:sz w:val="24"/>
              </w:rPr>
              <w:t>Hands-on management</w:t>
            </w:r>
          </w:p>
          <w:p w:rsidR="00A11827" w:rsidRPr="009F3439" w:rsidRDefault="00A11827" w:rsidP="00C30A5B">
            <w:pPr>
              <w:pStyle w:val="BulletList"/>
              <w:rPr>
                <w:sz w:val="24"/>
              </w:rPr>
            </w:pPr>
            <w:r w:rsidRPr="009F3439">
              <w:rPr>
                <w:sz w:val="24"/>
              </w:rPr>
              <w:t>Personnel and human resources</w:t>
            </w:r>
          </w:p>
          <w:p w:rsidR="00A11827" w:rsidRPr="009F3439" w:rsidRDefault="00A11827" w:rsidP="00C30A5B">
            <w:pPr>
              <w:pStyle w:val="BulletList"/>
              <w:rPr>
                <w:sz w:val="24"/>
              </w:rPr>
            </w:pPr>
            <w:r w:rsidRPr="009F3439">
              <w:rPr>
                <w:sz w:val="24"/>
              </w:rPr>
              <w:t>Success and career techniques</w:t>
            </w:r>
          </w:p>
          <w:p w:rsidR="00A11827" w:rsidRPr="009F3439" w:rsidRDefault="00A11827" w:rsidP="00C30A5B">
            <w:pPr>
              <w:pStyle w:val="BulletList"/>
              <w:rPr>
                <w:sz w:val="24"/>
              </w:rPr>
            </w:pPr>
            <w:r w:rsidRPr="009F3439">
              <w:rPr>
                <w:sz w:val="24"/>
              </w:rPr>
              <w:t>And much more</w:t>
            </w:r>
          </w:p>
        </w:tc>
      </w:tr>
    </w:tbl>
    <w:p w:rsidR="00A11827" w:rsidRPr="007742DF" w:rsidRDefault="00A11827" w:rsidP="00A11827">
      <w:pPr>
        <w:pStyle w:val="BulletList"/>
        <w:numPr>
          <w:ilvl w:val="0"/>
          <w:numId w:val="0"/>
        </w:numPr>
        <w:ind w:left="1080"/>
      </w:pPr>
    </w:p>
    <w:p w:rsidR="00A11827" w:rsidRPr="006869B3" w:rsidRDefault="00A11827" w:rsidP="00A11827">
      <w:pPr>
        <w:spacing w:line="240" w:lineRule="auto"/>
        <w:rPr>
          <w:rFonts w:asciiTheme="minorHAnsi" w:eastAsia="Times New Roman" w:hAnsiTheme="minorHAnsi" w:cstheme="minorHAnsi"/>
          <w:color w:val="595959" w:themeColor="text1"/>
        </w:rPr>
      </w:pPr>
      <w:r w:rsidRPr="006869B3">
        <w:rPr>
          <w:rFonts w:asciiTheme="minorHAnsi" w:hAnsiTheme="minorHAnsi" w:cstheme="minorHAnsi"/>
          <w:color w:val="595959" w:themeColor="text1"/>
        </w:rPr>
        <w:t>The goal of the ExecSummaries product is to provide succinct summaries of ‘the best of the best’ business books published each year, many of which have become classics. So it is no surprise when a sleeper title climbs into the number one position several years after it was published</w:t>
      </w:r>
      <w:r>
        <w:rPr>
          <w:rFonts w:asciiTheme="minorHAnsi" w:hAnsiTheme="minorHAnsi" w:cstheme="minorHAnsi"/>
          <w:color w:val="595959" w:themeColor="text1"/>
        </w:rPr>
        <w:t xml:space="preserve">. That is precisely what happened in 2013 as </w:t>
      </w:r>
      <w:r w:rsidRPr="006869B3">
        <w:rPr>
          <w:rFonts w:asciiTheme="minorHAnsi" w:hAnsiTheme="minorHAnsi" w:cstheme="minorHAnsi"/>
          <w:color w:val="595959" w:themeColor="text1"/>
        </w:rPr>
        <w:t xml:space="preserve">Bill George’s leadership classic </w:t>
      </w:r>
      <w:hyperlink r:id="rId76" w:history="1">
        <w:proofErr w:type="gramStart"/>
        <w:r w:rsidRPr="006869B3">
          <w:rPr>
            <w:rStyle w:val="Hyperlink"/>
            <w:rFonts w:asciiTheme="minorHAnsi" w:hAnsiTheme="minorHAnsi" w:cstheme="minorHAnsi"/>
          </w:rPr>
          <w:t>True</w:t>
        </w:r>
        <w:proofErr w:type="gramEnd"/>
        <w:r w:rsidRPr="006869B3">
          <w:rPr>
            <w:rStyle w:val="Hyperlink"/>
            <w:rFonts w:asciiTheme="minorHAnsi" w:hAnsiTheme="minorHAnsi" w:cstheme="minorHAnsi"/>
          </w:rPr>
          <w:t xml:space="preserve"> North: Discover Your Authentic Leadership</w:t>
        </w:r>
      </w:hyperlink>
      <w:r>
        <w:rPr>
          <w:rFonts w:asciiTheme="minorHAnsi" w:eastAsia="Times New Roman" w:hAnsiTheme="minorHAnsi" w:cstheme="minorHAnsi"/>
          <w:color w:val="595959" w:themeColor="text1"/>
        </w:rPr>
        <w:t>finished the year at the top of the list.</w:t>
      </w:r>
    </w:p>
    <w:p w:rsidR="00A11827" w:rsidRDefault="00A11827" w:rsidP="00A11827">
      <w:pPr>
        <w:pStyle w:val="BodyCopy"/>
      </w:pPr>
      <w:r>
        <w:t xml:space="preserve">The remainder of the top 10 list includes an interesting mix of perennial favorites, intriguing new releases and enduring business classics: </w:t>
      </w:r>
    </w:p>
    <w:p w:rsidR="00A11827" w:rsidRPr="006869B3" w:rsidRDefault="0002307C" w:rsidP="00A11827">
      <w:pPr>
        <w:pStyle w:val="BulletList"/>
      </w:pPr>
      <w:hyperlink r:id="rId77" w:history="1">
        <w:r w:rsidR="00A11827" w:rsidRPr="006869B3">
          <w:rPr>
            <w:rStyle w:val="Hyperlink"/>
            <w:rFonts w:asciiTheme="minorHAnsi" w:eastAsia="Times New Roman" w:hAnsiTheme="minorHAnsi" w:cstheme="minorHAnsi"/>
          </w:rPr>
          <w:t>The 7 Habits of Highly Effective People: Powerful Lessons for Personal Change</w:t>
        </w:r>
      </w:hyperlink>
    </w:p>
    <w:p w:rsidR="00A11827" w:rsidRPr="006869B3" w:rsidRDefault="0002307C" w:rsidP="00A11827">
      <w:pPr>
        <w:pStyle w:val="BulletList"/>
      </w:pPr>
      <w:hyperlink r:id="rId78" w:history="1">
        <w:r w:rsidR="00A11827" w:rsidRPr="007150BE">
          <w:rPr>
            <w:rStyle w:val="Hyperlink"/>
            <w:rFonts w:asciiTheme="minorHAnsi" w:eastAsia="Times New Roman" w:hAnsiTheme="minorHAnsi" w:cstheme="minorHAnsi"/>
          </w:rPr>
          <w:t>The Power of Habit: Why We Do What We Do in Life and Business</w:t>
        </w:r>
      </w:hyperlink>
    </w:p>
    <w:p w:rsidR="00A11827" w:rsidRPr="006869B3" w:rsidRDefault="0002307C" w:rsidP="00A11827">
      <w:pPr>
        <w:pStyle w:val="BulletList"/>
      </w:pPr>
      <w:hyperlink r:id="rId79" w:history="1">
        <w:r w:rsidR="00A11827" w:rsidRPr="007150BE">
          <w:rPr>
            <w:rStyle w:val="Hyperlink"/>
            <w:rFonts w:asciiTheme="minorHAnsi" w:eastAsia="Times New Roman" w:hAnsiTheme="minorHAnsi" w:cstheme="minorHAnsi"/>
          </w:rPr>
          <w:t>52 Essential Habits for Success</w:t>
        </w:r>
      </w:hyperlink>
    </w:p>
    <w:p w:rsidR="00A11827" w:rsidRPr="006869B3" w:rsidRDefault="0002307C" w:rsidP="00A11827">
      <w:pPr>
        <w:pStyle w:val="BulletList"/>
      </w:pPr>
      <w:hyperlink r:id="rId80" w:history="1">
        <w:r w:rsidR="00A11827" w:rsidRPr="007150BE">
          <w:rPr>
            <w:rStyle w:val="Hyperlink"/>
            <w:rFonts w:asciiTheme="minorHAnsi" w:eastAsia="Times New Roman" w:hAnsiTheme="minorHAnsi" w:cstheme="minorHAnsi"/>
          </w:rPr>
          <w:t>Working with Emotional Intelligence</w:t>
        </w:r>
      </w:hyperlink>
    </w:p>
    <w:p w:rsidR="00A11827" w:rsidRPr="006869B3" w:rsidRDefault="0002307C" w:rsidP="00A11827">
      <w:pPr>
        <w:pStyle w:val="BulletList"/>
      </w:pPr>
      <w:hyperlink r:id="rId81" w:history="1">
        <w:r w:rsidR="00A11827" w:rsidRPr="00CA4AAA">
          <w:rPr>
            <w:rStyle w:val="Hyperlink"/>
            <w:rFonts w:asciiTheme="minorHAnsi" w:eastAsia="Times New Roman" w:hAnsiTheme="minorHAnsi" w:cstheme="minorHAnsi"/>
          </w:rPr>
          <w:t>How to Say Anything to Anyone: A Guide to Building Business Relationships That Really Work</w:t>
        </w:r>
      </w:hyperlink>
    </w:p>
    <w:p w:rsidR="00A11827" w:rsidRPr="006869B3" w:rsidRDefault="0002307C" w:rsidP="00A11827">
      <w:pPr>
        <w:pStyle w:val="BulletList"/>
      </w:pPr>
      <w:hyperlink r:id="rId82" w:history="1">
        <w:r w:rsidR="00A11827" w:rsidRPr="00CA4AAA">
          <w:rPr>
            <w:rStyle w:val="Hyperlink"/>
            <w:rFonts w:asciiTheme="minorHAnsi" w:eastAsia="Times New Roman" w:hAnsiTheme="minorHAnsi" w:cstheme="minorHAnsi"/>
          </w:rPr>
          <w:t>Mindset: The New Psychology of Success</w:t>
        </w:r>
      </w:hyperlink>
    </w:p>
    <w:p w:rsidR="00A11827" w:rsidRPr="006869B3" w:rsidRDefault="0002307C" w:rsidP="00A11827">
      <w:pPr>
        <w:pStyle w:val="BulletList"/>
      </w:pPr>
      <w:hyperlink r:id="rId83" w:history="1">
        <w:r w:rsidR="00A11827" w:rsidRPr="00CA4AAA">
          <w:rPr>
            <w:rStyle w:val="Hyperlink"/>
            <w:rFonts w:asciiTheme="minorHAnsi" w:eastAsia="Times New Roman" w:hAnsiTheme="minorHAnsi" w:cstheme="minorHAnsi"/>
          </w:rPr>
          <w:t>Well Said!  Presentations and Conversations That Get Results</w:t>
        </w:r>
      </w:hyperlink>
    </w:p>
    <w:p w:rsidR="00A11827" w:rsidRPr="006869B3" w:rsidRDefault="0002307C" w:rsidP="00A11827">
      <w:pPr>
        <w:pStyle w:val="BulletList"/>
      </w:pPr>
      <w:hyperlink r:id="rId84" w:history="1">
        <w:r w:rsidR="00A11827" w:rsidRPr="00CA4AAA">
          <w:rPr>
            <w:rStyle w:val="Hyperlink"/>
            <w:rFonts w:asciiTheme="minorHAnsi" w:eastAsia="Times New Roman" w:hAnsiTheme="minorHAnsi" w:cstheme="minorHAnsi"/>
          </w:rPr>
          <w:t>Extreme Productivity: Boost Your Results, Reduce Your Hours</w:t>
        </w:r>
      </w:hyperlink>
    </w:p>
    <w:p w:rsidR="00A11827" w:rsidRPr="006869B3" w:rsidRDefault="0002307C" w:rsidP="00A11827">
      <w:pPr>
        <w:pStyle w:val="BulletList"/>
      </w:pPr>
      <w:hyperlink r:id="rId85" w:history="1">
        <w:r w:rsidR="00A11827" w:rsidRPr="00CA4AAA">
          <w:rPr>
            <w:rStyle w:val="Hyperlink"/>
            <w:rFonts w:asciiTheme="minorHAnsi" w:eastAsia="Times New Roman" w:hAnsiTheme="minorHAnsi" w:cstheme="minorHAnsi"/>
          </w:rPr>
          <w:t>The Five Dysfunctions of a Team: A Leadership Fable</w:t>
        </w:r>
      </w:hyperlink>
    </w:p>
    <w:p w:rsidR="00A11827" w:rsidRPr="006869B3" w:rsidRDefault="00A11827" w:rsidP="00A11827">
      <w:pPr>
        <w:pStyle w:val="BodyCopy"/>
        <w:rPr>
          <w:rFonts w:asciiTheme="minorHAnsi" w:hAnsiTheme="minorHAnsi" w:cstheme="minorHAnsi"/>
          <w:szCs w:val="24"/>
        </w:rPr>
      </w:pPr>
    </w:p>
    <w:p w:rsidR="00A11827" w:rsidRPr="00806ED1" w:rsidRDefault="00A11827" w:rsidP="00A11827">
      <w:pPr>
        <w:pStyle w:val="BodyCopy"/>
        <w:rPr>
          <w:rFonts w:asciiTheme="minorHAnsi" w:hAnsiTheme="minorHAnsi" w:cstheme="minorHAnsi"/>
          <w:szCs w:val="24"/>
        </w:rPr>
      </w:pPr>
      <w:r w:rsidRPr="00806ED1">
        <w:rPr>
          <w:rFonts w:asciiTheme="minorHAnsi" w:hAnsiTheme="minorHAnsi" w:cstheme="minorHAnsi"/>
          <w:szCs w:val="24"/>
        </w:rPr>
        <w:t>Industry statistics estimate that approximately 11,000 business titles are published each year s</w:t>
      </w:r>
      <w:r>
        <w:rPr>
          <w:rFonts w:asciiTheme="minorHAnsi" w:hAnsiTheme="minorHAnsi" w:cstheme="minorHAnsi"/>
          <w:szCs w:val="24"/>
        </w:rPr>
        <w:t xml:space="preserve">o it is curious </w:t>
      </w:r>
      <w:r w:rsidRPr="00806ED1">
        <w:rPr>
          <w:rFonts w:asciiTheme="minorHAnsi" w:hAnsiTheme="minorHAnsi" w:cstheme="minorHAnsi"/>
          <w:szCs w:val="24"/>
        </w:rPr>
        <w:t xml:space="preserve">to see what new 2013 releases have </w:t>
      </w:r>
      <w:r>
        <w:rPr>
          <w:rFonts w:asciiTheme="minorHAnsi" w:hAnsiTheme="minorHAnsi" w:cstheme="minorHAnsi"/>
          <w:szCs w:val="24"/>
        </w:rPr>
        <w:t>risen about the noise to establish a presence on the top 50 list:</w:t>
      </w:r>
    </w:p>
    <w:p w:rsidR="00A11827" w:rsidRPr="00806ED1" w:rsidRDefault="0002307C" w:rsidP="00A11827">
      <w:pPr>
        <w:pStyle w:val="BulletList"/>
      </w:pPr>
      <w:hyperlink r:id="rId86" w:history="1">
        <w:r w:rsidR="00A11827" w:rsidRPr="002E096D">
          <w:rPr>
            <w:rStyle w:val="Hyperlink"/>
            <w:rFonts w:asciiTheme="minorHAnsi" w:eastAsia="Times New Roman" w:hAnsiTheme="minorHAnsi" w:cstheme="minorHAnsi"/>
          </w:rPr>
          <w:t>How Will You Measure Your Life?</w:t>
        </w:r>
      </w:hyperlink>
    </w:p>
    <w:p w:rsidR="00A11827" w:rsidRPr="00806ED1" w:rsidRDefault="0002307C" w:rsidP="00A11827">
      <w:pPr>
        <w:pStyle w:val="BulletList"/>
      </w:pPr>
      <w:hyperlink r:id="rId87" w:history="1">
        <w:r w:rsidR="00A11827" w:rsidRPr="002E096D">
          <w:rPr>
            <w:rStyle w:val="Hyperlink"/>
            <w:rFonts w:asciiTheme="minorHAnsi" w:eastAsia="Times New Roman" w:hAnsiTheme="minorHAnsi" w:cstheme="minorHAnsi"/>
          </w:rPr>
          <w:t>The One Thing: The Surprisingly Simple Truth Behind Extraordinary Results</w:t>
        </w:r>
      </w:hyperlink>
    </w:p>
    <w:p w:rsidR="00A11827" w:rsidRPr="00806ED1" w:rsidRDefault="0002307C" w:rsidP="00A11827">
      <w:pPr>
        <w:pStyle w:val="BulletList"/>
      </w:pPr>
      <w:hyperlink r:id="rId88" w:history="1">
        <w:r w:rsidR="00A11827" w:rsidRPr="002E096D">
          <w:rPr>
            <w:rStyle w:val="Hyperlink"/>
            <w:rFonts w:asciiTheme="minorHAnsi" w:eastAsia="Times New Roman" w:hAnsiTheme="minorHAnsi" w:cstheme="minorHAnsi"/>
          </w:rPr>
          <w:t>You Can't Lie to Me: The Revolutionary Program to Supercharge Your Inner Lie Detector and Get to the Truth</w:t>
        </w:r>
      </w:hyperlink>
    </w:p>
    <w:p w:rsidR="00A11827" w:rsidRPr="00806ED1" w:rsidRDefault="0002307C" w:rsidP="00A11827">
      <w:pPr>
        <w:pStyle w:val="BulletList"/>
      </w:pPr>
      <w:hyperlink r:id="rId89" w:history="1">
        <w:r w:rsidR="00A11827" w:rsidRPr="00A865B0">
          <w:rPr>
            <w:rStyle w:val="Hyperlink"/>
            <w:rFonts w:asciiTheme="minorHAnsi" w:eastAsia="Times New Roman" w:hAnsiTheme="minorHAnsi" w:cstheme="minorHAnsi"/>
          </w:rPr>
          <w:t>Real Influence: Persuade Without Pushing and Gain Without Giving In</w:t>
        </w:r>
      </w:hyperlink>
    </w:p>
    <w:p w:rsidR="00A11827" w:rsidRPr="008B7965" w:rsidRDefault="00A11827" w:rsidP="00A11827">
      <w:pPr>
        <w:pStyle w:val="BodyCopy"/>
        <w:rPr>
          <w:rStyle w:val="Hyperlink"/>
        </w:rPr>
      </w:pPr>
    </w:p>
    <w:tbl>
      <w:tblPr>
        <w:tblpPr w:leftFromText="180" w:rightFromText="180" w:vertAnchor="text" w:horzAnchor="page" w:tblpX="829" w:tblpY="130"/>
        <w:tblW w:w="0" w:type="auto"/>
        <w:tblLook w:val="04A0"/>
      </w:tblPr>
      <w:tblGrid>
        <w:gridCol w:w="11016"/>
      </w:tblGrid>
      <w:tr w:rsidR="00A11827" w:rsidRPr="00CC12DC" w:rsidTr="00C30A5B">
        <w:tc>
          <w:tcPr>
            <w:tcW w:w="11016" w:type="dxa"/>
            <w:tcBorders>
              <w:top w:val="nil"/>
              <w:left w:val="nil"/>
              <w:right w:val="nil"/>
            </w:tcBorders>
            <w:shd w:val="clear" w:color="auto" w:fill="6F6F6F"/>
          </w:tcPr>
          <w:p w:rsidR="00A11827" w:rsidRPr="00956677" w:rsidRDefault="00A11827" w:rsidP="00C30A5B">
            <w:pPr>
              <w:pStyle w:val="ChartHeading"/>
              <w:rPr>
                <w:bCs w:val="0"/>
              </w:rPr>
            </w:pPr>
            <w:r>
              <w:rPr>
                <w:bCs w:val="0"/>
              </w:rPr>
              <w:t>Featured Execsummaries titles:</w:t>
            </w:r>
          </w:p>
        </w:tc>
      </w:tr>
      <w:tr w:rsidR="00A11827" w:rsidRPr="00CC12DC" w:rsidTr="00C30A5B">
        <w:trPr>
          <w:trHeight w:val="2068"/>
        </w:trPr>
        <w:tc>
          <w:tcPr>
            <w:tcW w:w="11016" w:type="dxa"/>
            <w:tcBorders>
              <w:top w:val="nil"/>
              <w:left w:val="nil"/>
              <w:bottom w:val="single" w:sz="48" w:space="0" w:color="BFBFBF"/>
            </w:tcBorders>
            <w:shd w:val="solid" w:color="FFFFFF" w:fill="535353"/>
          </w:tcPr>
          <w:tbl>
            <w:tblPr>
              <w:tblW w:w="0" w:type="auto"/>
              <w:tblLook w:val="00A0"/>
            </w:tblPr>
            <w:tblGrid>
              <w:gridCol w:w="2157"/>
              <w:gridCol w:w="2157"/>
              <w:gridCol w:w="2157"/>
              <w:gridCol w:w="2157"/>
              <w:gridCol w:w="2157"/>
            </w:tblGrid>
            <w:tr w:rsidR="00A11827" w:rsidTr="00C30A5B">
              <w:tc>
                <w:tcPr>
                  <w:tcW w:w="2157" w:type="dxa"/>
                </w:tcPr>
                <w:p w:rsidR="00A11827" w:rsidRPr="008B7965" w:rsidRDefault="00A11827" w:rsidP="00C30A5B">
                  <w:pPr>
                    <w:pStyle w:val="ChartHeading"/>
                    <w:framePr w:hSpace="180" w:wrap="around" w:vAnchor="text" w:hAnchor="page" w:x="829" w:y="130"/>
                    <w:tabs>
                      <w:tab w:val="left" w:pos="2800"/>
                    </w:tabs>
                  </w:pPr>
                  <w:r w:rsidRPr="008B7965">
                    <w:rPr>
                      <w:noProof/>
                      <w:lang w:val="hr-HR" w:eastAsia="hr-HR"/>
                    </w:rPr>
                    <w:drawing>
                      <wp:inline distT="0" distB="0" distL="0" distR="0">
                        <wp:extent cx="857250" cy="1190625"/>
                        <wp:effectExtent l="19050" t="0" r="0" b="0"/>
                        <wp:docPr id="91" name="Picture 83">
                          <a:hlinkClick xmlns:a="http://schemas.openxmlformats.org/drawingml/2006/main" r:id="rId90" tooltip="Mindset: The New Psychology of Succes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1" cstate="print"/>
                                <a:srcRect/>
                                <a:stretch>
                                  <a:fillRect/>
                                </a:stretch>
                              </pic:blipFill>
                              <pic:spPr bwMode="auto">
                                <a:xfrm>
                                  <a:off x="0" y="0"/>
                                  <a:ext cx="857250" cy="1190625"/>
                                </a:xfrm>
                                <a:prstGeom prst="rect">
                                  <a:avLst/>
                                </a:prstGeom>
                                <a:noFill/>
                                <a:ln w="9525">
                                  <a:noFill/>
                                  <a:miter lim="800000"/>
                                  <a:headEnd/>
                                  <a:tailEnd/>
                                </a:ln>
                              </pic:spPr>
                            </pic:pic>
                          </a:graphicData>
                        </a:graphic>
                      </wp:inline>
                    </w:drawing>
                  </w:r>
                </w:p>
              </w:tc>
              <w:tc>
                <w:tcPr>
                  <w:tcW w:w="2157" w:type="dxa"/>
                </w:tcPr>
                <w:p w:rsidR="00A11827" w:rsidRPr="008B7965" w:rsidRDefault="00A11827" w:rsidP="00C30A5B">
                  <w:pPr>
                    <w:pStyle w:val="ChartHeading"/>
                    <w:framePr w:hSpace="180" w:wrap="around" w:vAnchor="text" w:hAnchor="page" w:x="829" w:y="130"/>
                    <w:tabs>
                      <w:tab w:val="left" w:pos="2800"/>
                    </w:tabs>
                  </w:pPr>
                  <w:r>
                    <w:rPr>
                      <w:noProof/>
                      <w:lang w:val="hr-HR" w:eastAsia="hr-HR"/>
                    </w:rPr>
                    <w:drawing>
                      <wp:inline distT="0" distB="0" distL="0" distR="0">
                        <wp:extent cx="822960" cy="1197864"/>
                        <wp:effectExtent l="0" t="0" r="0" b="2540"/>
                        <wp:docPr id="18" name="Picture 18" descr="http://images.books24x7.com/coverimages/54108.png">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IMAGE54108" descr="http://images.books24x7.com/coverimages/54108.png"/>
                                <pic:cNvPicPr>
                                  <a:picLocks noChangeAspect="1" noChangeArrowheads="1"/>
                                </pic:cNvPicPr>
                              </pic:nvPicPr>
                              <pic:blipFill>
                                <a:blip r:embed="rId9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2960" cy="1197864"/>
                                </a:xfrm>
                                <a:prstGeom prst="rect">
                                  <a:avLst/>
                                </a:prstGeom>
                                <a:noFill/>
                                <a:ln>
                                  <a:noFill/>
                                </a:ln>
                              </pic:spPr>
                            </pic:pic>
                          </a:graphicData>
                        </a:graphic>
                      </wp:inline>
                    </w:drawing>
                  </w:r>
                </w:p>
              </w:tc>
              <w:tc>
                <w:tcPr>
                  <w:tcW w:w="2157" w:type="dxa"/>
                </w:tcPr>
                <w:p w:rsidR="00A11827" w:rsidRPr="008B7965" w:rsidRDefault="00A11827" w:rsidP="00C30A5B">
                  <w:pPr>
                    <w:pStyle w:val="ChartHeading"/>
                    <w:framePr w:hSpace="180" w:wrap="around" w:vAnchor="text" w:hAnchor="page" w:x="829" w:y="130"/>
                    <w:tabs>
                      <w:tab w:val="left" w:pos="2800"/>
                    </w:tabs>
                  </w:pPr>
                  <w:r>
                    <w:rPr>
                      <w:noProof/>
                      <w:lang w:val="hr-HR" w:eastAsia="hr-HR"/>
                    </w:rPr>
                    <w:drawing>
                      <wp:inline distT="0" distB="0" distL="0" distR="0">
                        <wp:extent cx="822960" cy="1197864"/>
                        <wp:effectExtent l="0" t="0" r="0" b="2540"/>
                        <wp:docPr id="19" name="Picture 19" descr="http://images.books24x7.com/coverimages/51076.png">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IMAGE51076" descr="http://images.books24x7.com/coverimages/51076.png"/>
                                <pic:cNvPicPr>
                                  <a:picLocks noChangeAspect="1" noChangeArrowheads="1"/>
                                </pic:cNvPicPr>
                              </pic:nvPicPr>
                              <pic:blipFill>
                                <a:blip r:embed="rId9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2960" cy="1197864"/>
                                </a:xfrm>
                                <a:prstGeom prst="rect">
                                  <a:avLst/>
                                </a:prstGeom>
                                <a:noFill/>
                                <a:ln>
                                  <a:noFill/>
                                </a:ln>
                              </pic:spPr>
                            </pic:pic>
                          </a:graphicData>
                        </a:graphic>
                      </wp:inline>
                    </w:drawing>
                  </w:r>
                </w:p>
              </w:tc>
              <w:tc>
                <w:tcPr>
                  <w:tcW w:w="2157" w:type="dxa"/>
                </w:tcPr>
                <w:p w:rsidR="00A11827" w:rsidRPr="008B7965" w:rsidRDefault="00A11827" w:rsidP="00C30A5B">
                  <w:pPr>
                    <w:pStyle w:val="ChartHeading"/>
                    <w:framePr w:hSpace="180" w:wrap="around" w:vAnchor="text" w:hAnchor="page" w:x="829" w:y="130"/>
                    <w:tabs>
                      <w:tab w:val="left" w:pos="2800"/>
                    </w:tabs>
                  </w:pPr>
                  <w:r>
                    <w:rPr>
                      <w:noProof/>
                      <w:lang w:val="hr-HR" w:eastAsia="hr-HR"/>
                    </w:rPr>
                    <w:drawing>
                      <wp:inline distT="0" distB="0" distL="0" distR="0">
                        <wp:extent cx="822960" cy="1197864"/>
                        <wp:effectExtent l="0" t="0" r="0" b="2540"/>
                        <wp:docPr id="20" name="Picture 20" descr="http://images.books24x7.com/coverimages/56177.png">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IMAGE56177" descr="http://images.books24x7.com/coverimages/56177.png"/>
                                <pic:cNvPicPr>
                                  <a:picLocks noChangeAspect="1" noChangeArrowheads="1"/>
                                </pic:cNvPicPr>
                              </pic:nvPicPr>
                              <pic:blipFill>
                                <a:blip r:embed="rId9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2960" cy="1197864"/>
                                </a:xfrm>
                                <a:prstGeom prst="rect">
                                  <a:avLst/>
                                </a:prstGeom>
                                <a:noFill/>
                                <a:ln>
                                  <a:noFill/>
                                </a:ln>
                              </pic:spPr>
                            </pic:pic>
                          </a:graphicData>
                        </a:graphic>
                      </wp:inline>
                    </w:drawing>
                  </w:r>
                </w:p>
              </w:tc>
              <w:tc>
                <w:tcPr>
                  <w:tcW w:w="2157" w:type="dxa"/>
                </w:tcPr>
                <w:p w:rsidR="00A11827" w:rsidRPr="008B7965" w:rsidRDefault="00A11827" w:rsidP="00C30A5B">
                  <w:pPr>
                    <w:pStyle w:val="ChartHeading"/>
                    <w:framePr w:hSpace="180" w:wrap="around" w:vAnchor="text" w:hAnchor="page" w:x="829" w:y="130"/>
                    <w:tabs>
                      <w:tab w:val="left" w:pos="2800"/>
                    </w:tabs>
                  </w:pPr>
                  <w:r>
                    <w:rPr>
                      <w:noProof/>
                      <w:lang w:val="hr-HR" w:eastAsia="hr-HR"/>
                    </w:rPr>
                    <w:drawing>
                      <wp:inline distT="0" distB="0" distL="0" distR="0">
                        <wp:extent cx="822960" cy="1197864"/>
                        <wp:effectExtent l="0" t="0" r="0" b="2540"/>
                        <wp:docPr id="22" name="Picture 22" descr="http://images.books24x7.com/coverimages/49513.pn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IMAGE49513" descr="http://images.books24x7.com/coverimages/49513.png"/>
                                <pic:cNvPicPr>
                                  <a:picLocks noChangeAspect="1" noChangeArrowheads="1"/>
                                </pic:cNvPicPr>
                              </pic:nvPicPr>
                              <pic:blipFill>
                                <a:blip r:embed="rId9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2960" cy="1197864"/>
                                </a:xfrm>
                                <a:prstGeom prst="rect">
                                  <a:avLst/>
                                </a:prstGeom>
                                <a:noFill/>
                                <a:ln>
                                  <a:noFill/>
                                </a:ln>
                              </pic:spPr>
                            </pic:pic>
                          </a:graphicData>
                        </a:graphic>
                      </wp:inline>
                    </w:drawing>
                  </w:r>
                </w:p>
              </w:tc>
            </w:tr>
          </w:tbl>
          <w:p w:rsidR="00A11827" w:rsidRPr="008951DD" w:rsidRDefault="00A11827" w:rsidP="00C30A5B">
            <w:pPr>
              <w:pStyle w:val="ChartHeading"/>
              <w:tabs>
                <w:tab w:val="left" w:pos="2800"/>
              </w:tabs>
              <w:jc w:val="left"/>
            </w:pPr>
          </w:p>
        </w:tc>
      </w:tr>
    </w:tbl>
    <w:p w:rsidR="00A11827" w:rsidRPr="008B7965" w:rsidRDefault="0002307C" w:rsidP="00A11827">
      <w:pPr>
        <w:pStyle w:val="BodyCopy"/>
        <w:rPr>
          <w:rStyle w:val="Hyperlink"/>
        </w:rPr>
      </w:pPr>
      <w:hyperlink r:id="rId96" w:tooltip="About ExecSummaries" w:history="1">
        <w:r w:rsidR="00A11827" w:rsidRPr="008B7965">
          <w:rPr>
            <w:rStyle w:val="Hyperlink"/>
          </w:rPr>
          <w:t>About ExecSummaries</w:t>
        </w:r>
      </w:hyperlink>
    </w:p>
    <w:p w:rsidR="00D7090E" w:rsidRPr="00C77C5E" w:rsidRDefault="00772CF6" w:rsidP="00D7090E">
      <w:pPr>
        <w:pStyle w:val="Heading2"/>
      </w:pPr>
      <w:r>
        <w:br w:type="page"/>
      </w:r>
      <w:bookmarkStart w:id="59" w:name="_Toc322940555"/>
      <w:bookmarkStart w:id="60" w:name="_Toc219378895"/>
      <w:bookmarkStart w:id="61" w:name="_Toc219383842"/>
      <w:bookmarkStart w:id="62" w:name="_Toc346807585"/>
      <w:bookmarkStart w:id="63" w:name="_Toc378856866"/>
      <w:r w:rsidR="00D7090E" w:rsidRPr="00C77C5E">
        <w:lastRenderedPageBreak/>
        <w:t>FinancePro</w:t>
      </w:r>
      <w:bookmarkEnd w:id="59"/>
      <w:bookmarkEnd w:id="60"/>
      <w:bookmarkEnd w:id="61"/>
      <w:bookmarkEnd w:id="62"/>
      <w:bookmarkEnd w:id="63"/>
    </w:p>
    <w:p w:rsidR="00D7090E" w:rsidRPr="00C77C5E" w:rsidRDefault="00D7090E" w:rsidP="00D7090E">
      <w:pPr>
        <w:pStyle w:val="TOCHeading"/>
      </w:pPr>
      <w:r w:rsidRPr="00C77C5E">
        <w:t xml:space="preserve">By Erin McQuillan, </w:t>
      </w:r>
      <w:r>
        <w:t>Skill</w:t>
      </w:r>
      <w:r w:rsidR="001C292C">
        <w:t>soft Books24x7 Product Management</w:t>
      </w:r>
    </w:p>
    <w:p w:rsidR="001C292C" w:rsidRDefault="001C292C" w:rsidP="001C292C">
      <w:pPr>
        <w:pStyle w:val="BodyCopy"/>
      </w:pPr>
      <w:r w:rsidRPr="00C77C5E">
        <w:t>The FinancePro collection is the ideal resource for financial professionals needing immediate access to financial and accounting information. The rapidly changing global economy directly impacts financial professionals as they must stay current with new laws, regulations and standards</w:t>
      </w:r>
      <w:r>
        <w:t>.</w:t>
      </w:r>
    </w:p>
    <w:p w:rsidR="001C292C" w:rsidRPr="00E43D3A" w:rsidRDefault="001C292C" w:rsidP="001C292C">
      <w:pPr>
        <w:pStyle w:val="BodyCopy"/>
        <w:rPr>
          <w:rFonts w:asciiTheme="minorHAnsi" w:eastAsia="Times New Roman" w:hAnsiTheme="minorHAnsi" w:cstheme="minorHAnsi"/>
          <w:szCs w:val="24"/>
        </w:rPr>
      </w:pPr>
      <w:r>
        <w:rPr>
          <w:rFonts w:asciiTheme="minorHAnsi" w:hAnsiTheme="minorHAnsi" w:cstheme="minorHAnsi"/>
          <w:szCs w:val="24"/>
        </w:rPr>
        <w:t>An intriguing</w:t>
      </w:r>
      <w:r w:rsidRPr="00E43D3A">
        <w:rPr>
          <w:rFonts w:asciiTheme="minorHAnsi" w:hAnsiTheme="minorHAnsi" w:cstheme="minorHAnsi"/>
          <w:szCs w:val="24"/>
        </w:rPr>
        <w:t xml:space="preserve"> read - </w:t>
      </w:r>
      <w:hyperlink r:id="rId97" w:history="1">
        <w:r w:rsidRPr="00C34B8B">
          <w:rPr>
            <w:rStyle w:val="Hyperlink"/>
            <w:rFonts w:asciiTheme="minorHAnsi" w:eastAsia="Times New Roman" w:hAnsiTheme="minorHAnsi" w:cstheme="minorHAnsi"/>
            <w:szCs w:val="24"/>
          </w:rPr>
          <w:t>This Time is Different: Eight Centuries of Financial Folly</w:t>
        </w:r>
      </w:hyperlink>
      <w:r w:rsidRPr="00E43D3A">
        <w:rPr>
          <w:rFonts w:asciiTheme="minorHAnsi" w:eastAsia="Times New Roman" w:hAnsiTheme="minorHAnsi" w:cstheme="minorHAnsi"/>
          <w:szCs w:val="24"/>
        </w:rPr>
        <w:t xml:space="preserve"> - </w:t>
      </w:r>
      <w:r w:rsidRPr="00E43D3A">
        <w:rPr>
          <w:rFonts w:asciiTheme="minorHAnsi" w:hAnsiTheme="minorHAnsi" w:cstheme="minorHAnsi"/>
          <w:szCs w:val="24"/>
        </w:rPr>
        <w:t xml:space="preserve">has been available for 4+ years but is just making its first appearance in the top position. Perhaps Skillsoft end-users have propelled it into </w:t>
      </w:r>
      <w:r>
        <w:rPr>
          <w:rFonts w:asciiTheme="minorHAnsi" w:hAnsiTheme="minorHAnsi" w:cstheme="minorHAnsi"/>
          <w:szCs w:val="24"/>
        </w:rPr>
        <w:t>the coveted first place</w:t>
      </w:r>
      <w:r w:rsidRPr="00E43D3A">
        <w:rPr>
          <w:rFonts w:asciiTheme="minorHAnsi" w:hAnsiTheme="minorHAnsi" w:cstheme="minorHAnsi"/>
          <w:szCs w:val="24"/>
        </w:rPr>
        <w:t xml:space="preserve"> because they subscribe to the philosophy “Those who cannot remember the past are condemned to repeat it</w:t>
      </w:r>
      <w:r w:rsidR="007E7AAE">
        <w:rPr>
          <w:rFonts w:asciiTheme="minorHAnsi" w:hAnsiTheme="minorHAnsi" w:cstheme="minorHAnsi"/>
          <w:szCs w:val="24"/>
        </w:rPr>
        <w:t>?</w:t>
      </w:r>
      <w:r w:rsidRPr="00E43D3A">
        <w:rPr>
          <w:rFonts w:asciiTheme="minorHAnsi" w:hAnsiTheme="minorHAnsi" w:cstheme="minorHAnsi"/>
          <w:szCs w:val="24"/>
        </w:rPr>
        <w:t>” No matter the reason</w:t>
      </w:r>
      <w:r w:rsidR="007E7AAE">
        <w:rPr>
          <w:rFonts w:asciiTheme="minorHAnsi" w:hAnsiTheme="minorHAnsi" w:cstheme="minorHAnsi"/>
          <w:szCs w:val="24"/>
        </w:rPr>
        <w:t>,</w:t>
      </w:r>
      <w:r w:rsidRPr="00E43D3A">
        <w:rPr>
          <w:rFonts w:asciiTheme="minorHAnsi" w:hAnsiTheme="minorHAnsi" w:cstheme="minorHAnsi"/>
          <w:szCs w:val="24"/>
        </w:rPr>
        <w:t xml:space="preserve"> this best-seller puts centuries of financial history into perspective for both novices and experts.</w:t>
      </w:r>
    </w:p>
    <w:p w:rsidR="001C292C" w:rsidRPr="00E43D3A" w:rsidRDefault="001C292C" w:rsidP="001C292C">
      <w:pPr>
        <w:pStyle w:val="BodyCopy"/>
        <w:rPr>
          <w:rFonts w:asciiTheme="minorHAnsi" w:hAnsiTheme="minorHAnsi" w:cstheme="minorHAnsi"/>
          <w:szCs w:val="24"/>
        </w:rPr>
      </w:pPr>
      <w:r w:rsidRPr="00E43D3A">
        <w:rPr>
          <w:rFonts w:asciiTheme="minorHAnsi" w:hAnsiTheme="minorHAnsi" w:cstheme="minorHAnsi"/>
          <w:szCs w:val="24"/>
        </w:rPr>
        <w:t xml:space="preserve">The other titles in the top 10 list reflect the diversity of topics available in FinancePro and </w:t>
      </w:r>
      <w:r>
        <w:rPr>
          <w:rFonts w:asciiTheme="minorHAnsi" w:hAnsiTheme="minorHAnsi" w:cstheme="minorHAnsi"/>
          <w:szCs w:val="24"/>
        </w:rPr>
        <w:t>include analytics, exam prep and strategy:</w:t>
      </w:r>
    </w:p>
    <w:p w:rsidR="001C292C" w:rsidRPr="00E43D3A" w:rsidRDefault="0002307C" w:rsidP="001C292C">
      <w:pPr>
        <w:pStyle w:val="BulletList"/>
      </w:pPr>
      <w:hyperlink r:id="rId98" w:history="1">
        <w:r w:rsidR="001C292C" w:rsidRPr="00E1155F">
          <w:rPr>
            <w:rStyle w:val="Hyperlink"/>
            <w:rFonts w:asciiTheme="minorHAnsi" w:eastAsia="Times New Roman" w:hAnsiTheme="minorHAnsi" w:cstheme="minorHAnsi"/>
          </w:rPr>
          <w:t>Manufacturing Planning and Control Systems for Supply Chain Management, Fifth Edition</w:t>
        </w:r>
      </w:hyperlink>
    </w:p>
    <w:p w:rsidR="001C292C" w:rsidRPr="00E43D3A" w:rsidRDefault="0002307C" w:rsidP="001C292C">
      <w:pPr>
        <w:pStyle w:val="BulletList"/>
      </w:pPr>
      <w:hyperlink r:id="rId99" w:history="1">
        <w:r w:rsidR="001C292C">
          <w:rPr>
            <w:rStyle w:val="Hyperlink"/>
            <w:rFonts w:asciiTheme="minorHAnsi" w:eastAsia="Times New Roman" w:hAnsiTheme="minorHAnsi" w:cstheme="minorHAnsi"/>
          </w:rPr>
          <w:t>Budgeting Basics and Beyond, Third Edition</w:t>
        </w:r>
      </w:hyperlink>
    </w:p>
    <w:p w:rsidR="001C292C" w:rsidRPr="00E43D3A" w:rsidRDefault="0002307C" w:rsidP="001C292C">
      <w:pPr>
        <w:pStyle w:val="BulletList"/>
      </w:pPr>
      <w:hyperlink r:id="rId100" w:history="1">
        <w:r w:rsidR="001C292C" w:rsidRPr="00E1155F">
          <w:rPr>
            <w:rStyle w:val="Hyperlink"/>
            <w:rFonts w:asciiTheme="minorHAnsi" w:eastAsia="Times New Roman" w:hAnsiTheme="minorHAnsi" w:cstheme="minorHAnsi"/>
          </w:rPr>
          <w:t>QuickBooks 2011 All-in-One For Dummies</w:t>
        </w:r>
      </w:hyperlink>
    </w:p>
    <w:p w:rsidR="001C292C" w:rsidRPr="00E43D3A" w:rsidRDefault="0002307C" w:rsidP="001C292C">
      <w:pPr>
        <w:pStyle w:val="BulletList"/>
      </w:pPr>
      <w:hyperlink r:id="rId101" w:history="1">
        <w:r w:rsidR="001C292C" w:rsidRPr="00E1155F">
          <w:rPr>
            <w:rStyle w:val="Hyperlink"/>
            <w:rFonts w:asciiTheme="minorHAnsi" w:eastAsia="Times New Roman" w:hAnsiTheme="minorHAnsi" w:cstheme="minorHAnsi"/>
          </w:rPr>
          <w:t>Finance: Financial Markets, Business Finance, and Asset Management</w:t>
        </w:r>
      </w:hyperlink>
    </w:p>
    <w:p w:rsidR="001C292C" w:rsidRPr="00E43D3A" w:rsidRDefault="0002307C" w:rsidP="001C292C">
      <w:pPr>
        <w:pStyle w:val="BulletList"/>
      </w:pPr>
      <w:hyperlink r:id="rId102" w:history="1">
        <w:r w:rsidR="001C292C" w:rsidRPr="00E1155F">
          <w:rPr>
            <w:rStyle w:val="Hyperlink"/>
            <w:rFonts w:asciiTheme="minorHAnsi" w:eastAsia="Times New Roman" w:hAnsiTheme="minorHAnsi" w:cstheme="minorHAnsi"/>
          </w:rPr>
          <w:t>Next Generation Excel: Modeling In Excel For Analysts And MBAs (For MS Windows And Mac OS), 2nd Edition</w:t>
        </w:r>
      </w:hyperlink>
    </w:p>
    <w:p w:rsidR="001C292C" w:rsidRPr="00E43D3A" w:rsidRDefault="0002307C" w:rsidP="001C292C">
      <w:pPr>
        <w:pStyle w:val="BulletList"/>
      </w:pPr>
      <w:hyperlink r:id="rId103" w:history="1">
        <w:r w:rsidR="001C292C" w:rsidRPr="00E1155F">
          <w:rPr>
            <w:rStyle w:val="Hyperlink"/>
            <w:rFonts w:asciiTheme="minorHAnsi" w:eastAsia="Times New Roman" w:hAnsiTheme="minorHAnsi" w:cstheme="minorHAnsi"/>
          </w:rPr>
          <w:t>Budgeting Basics and Beyond, Fourth Edition</w:t>
        </w:r>
      </w:hyperlink>
    </w:p>
    <w:p w:rsidR="001C292C" w:rsidRPr="00E43D3A" w:rsidRDefault="0002307C" w:rsidP="001C292C">
      <w:pPr>
        <w:pStyle w:val="BulletList"/>
      </w:pPr>
      <w:hyperlink r:id="rId104" w:history="1">
        <w:r w:rsidR="001C292C" w:rsidRPr="00E1155F">
          <w:rPr>
            <w:rStyle w:val="Hyperlink"/>
            <w:rFonts w:asciiTheme="minorHAnsi" w:eastAsia="Times New Roman" w:hAnsiTheme="minorHAnsi" w:cstheme="minorHAnsi"/>
          </w:rPr>
          <w:t>Wiley CPA Examination Review, Volume 1, Outlines and Study Guides, 39th Edition 2012-2013</w:t>
        </w:r>
      </w:hyperlink>
    </w:p>
    <w:p w:rsidR="001C292C" w:rsidRPr="00E43D3A" w:rsidRDefault="0002307C" w:rsidP="001C292C">
      <w:pPr>
        <w:pStyle w:val="BulletList"/>
      </w:pPr>
      <w:hyperlink r:id="rId105" w:history="1">
        <w:r w:rsidR="001C292C" w:rsidRPr="00E1155F">
          <w:rPr>
            <w:rStyle w:val="Hyperlink"/>
            <w:rFonts w:asciiTheme="minorHAnsi" w:eastAsia="Times New Roman" w:hAnsiTheme="minorHAnsi" w:cstheme="minorHAnsi"/>
          </w:rPr>
          <w:t>Finance and Accounting for Nonfinancial Managers, Second Edition</w:t>
        </w:r>
      </w:hyperlink>
    </w:p>
    <w:p w:rsidR="001C292C" w:rsidRPr="00E43D3A" w:rsidRDefault="0002307C" w:rsidP="001C292C">
      <w:pPr>
        <w:pStyle w:val="BulletList"/>
      </w:pPr>
      <w:hyperlink r:id="rId106" w:history="1">
        <w:r w:rsidR="001C292C" w:rsidRPr="00E1155F">
          <w:rPr>
            <w:rStyle w:val="Hyperlink"/>
            <w:rFonts w:asciiTheme="minorHAnsi" w:eastAsia="Times New Roman" w:hAnsiTheme="minorHAnsi" w:cstheme="minorHAnsi"/>
          </w:rPr>
          <w:t>Global and Transnational Business: Strategy and Management</w:t>
        </w:r>
      </w:hyperlink>
    </w:p>
    <w:p w:rsidR="001C292C" w:rsidRPr="00E43D3A" w:rsidRDefault="001C292C" w:rsidP="001C292C">
      <w:pPr>
        <w:pStyle w:val="BodyCopy"/>
        <w:rPr>
          <w:rFonts w:asciiTheme="minorHAnsi" w:hAnsiTheme="minorHAnsi" w:cstheme="minorHAnsi"/>
          <w:szCs w:val="24"/>
        </w:rPr>
      </w:pPr>
    </w:p>
    <w:p w:rsidR="001C292C" w:rsidRDefault="001C292C" w:rsidP="001C292C">
      <w:pPr>
        <w:pStyle w:val="BulletList"/>
        <w:numPr>
          <w:ilvl w:val="0"/>
          <w:numId w:val="0"/>
        </w:numPr>
        <w:spacing w:line="240" w:lineRule="auto"/>
        <w:rPr>
          <w:rFonts w:asciiTheme="minorHAnsi" w:hAnsiTheme="minorHAnsi" w:cstheme="minorHAnsi"/>
        </w:rPr>
      </w:pPr>
      <w:r w:rsidRPr="00E43D3A">
        <w:rPr>
          <w:rFonts w:asciiTheme="minorHAnsi" w:hAnsiTheme="minorHAnsi" w:cstheme="minorHAnsi"/>
        </w:rPr>
        <w:t xml:space="preserve">Cybercrime and fraud are still critical issues for Skillsoft end-users as </w:t>
      </w:r>
      <w:r>
        <w:rPr>
          <w:rFonts w:asciiTheme="minorHAnsi" w:hAnsiTheme="minorHAnsi" w:cstheme="minorHAnsi"/>
        </w:rPr>
        <w:t xml:space="preserve">evidenced by the </w:t>
      </w:r>
      <w:r w:rsidRPr="00E43D3A">
        <w:rPr>
          <w:rFonts w:asciiTheme="minorHAnsi" w:hAnsiTheme="minorHAnsi" w:cstheme="minorHAnsi"/>
        </w:rPr>
        <w:t xml:space="preserve">following titles </w:t>
      </w:r>
      <w:r>
        <w:rPr>
          <w:rFonts w:asciiTheme="minorHAnsi" w:hAnsiTheme="minorHAnsi" w:cstheme="minorHAnsi"/>
        </w:rPr>
        <w:t xml:space="preserve">that </w:t>
      </w:r>
      <w:r w:rsidRPr="00E43D3A">
        <w:rPr>
          <w:rFonts w:asciiTheme="minorHAnsi" w:hAnsiTheme="minorHAnsi" w:cstheme="minorHAnsi"/>
        </w:rPr>
        <w:t>fe</w:t>
      </w:r>
      <w:r>
        <w:rPr>
          <w:rFonts w:asciiTheme="minorHAnsi" w:hAnsiTheme="minorHAnsi" w:cstheme="minorHAnsi"/>
        </w:rPr>
        <w:t>ll just outside the top 10:</w:t>
      </w:r>
    </w:p>
    <w:p w:rsidR="008D01D6" w:rsidRPr="00E43D3A" w:rsidRDefault="008D01D6" w:rsidP="001C292C">
      <w:pPr>
        <w:pStyle w:val="BulletList"/>
        <w:numPr>
          <w:ilvl w:val="0"/>
          <w:numId w:val="0"/>
        </w:numPr>
        <w:spacing w:line="240" w:lineRule="auto"/>
        <w:rPr>
          <w:rFonts w:asciiTheme="minorHAnsi" w:hAnsiTheme="minorHAnsi" w:cstheme="minorHAnsi"/>
        </w:rPr>
      </w:pPr>
    </w:p>
    <w:p w:rsidR="001C292C" w:rsidRPr="00E43D3A" w:rsidRDefault="0002307C" w:rsidP="001C292C">
      <w:pPr>
        <w:pStyle w:val="BulletList"/>
      </w:pPr>
      <w:hyperlink r:id="rId107" w:history="1">
        <w:r w:rsidR="001C292C" w:rsidRPr="00275B1B">
          <w:rPr>
            <w:rStyle w:val="Hyperlink"/>
            <w:rFonts w:asciiTheme="minorHAnsi" w:eastAsia="Times New Roman" w:hAnsiTheme="minorHAnsi" w:cstheme="minorHAnsi"/>
          </w:rPr>
          <w:t>Digital Evidence and Computer Crime: Forensic Science, Computers and the Internet, Third Edition</w:t>
        </w:r>
      </w:hyperlink>
    </w:p>
    <w:p w:rsidR="001C292C" w:rsidRPr="00275B1B" w:rsidRDefault="0002307C" w:rsidP="001C292C">
      <w:pPr>
        <w:pStyle w:val="BulletList"/>
      </w:pPr>
      <w:hyperlink r:id="rId108" w:history="1">
        <w:r w:rsidR="001C292C" w:rsidRPr="00275B1B">
          <w:rPr>
            <w:rStyle w:val="Hyperlink"/>
            <w:rFonts w:asciiTheme="minorHAnsi" w:eastAsia="Times New Roman" w:hAnsiTheme="minorHAnsi" w:cstheme="minorHAnsi"/>
          </w:rPr>
          <w:t>Cyber Forensics: From Data to Digital Evidence</w:t>
        </w:r>
      </w:hyperlink>
    </w:p>
    <w:p w:rsidR="001C292C" w:rsidRPr="00E43D3A" w:rsidRDefault="0002307C" w:rsidP="001C292C">
      <w:pPr>
        <w:pStyle w:val="BulletList"/>
      </w:pPr>
      <w:hyperlink r:id="rId109" w:history="1">
        <w:r w:rsidR="001C292C" w:rsidRPr="00275B1B">
          <w:rPr>
            <w:rStyle w:val="Hyperlink"/>
            <w:rFonts w:asciiTheme="minorHAnsi" w:eastAsia="Times New Roman" w:hAnsiTheme="minorHAnsi" w:cstheme="minorHAnsi"/>
          </w:rPr>
          <w:t>Computer Crime, Investigation, and the Law</w:t>
        </w:r>
      </w:hyperlink>
    </w:p>
    <w:p w:rsidR="001C292C" w:rsidRPr="00E43D3A" w:rsidRDefault="0002307C" w:rsidP="001C292C">
      <w:pPr>
        <w:pStyle w:val="BulletList"/>
      </w:pPr>
      <w:hyperlink r:id="rId110" w:history="1">
        <w:r w:rsidR="001C292C" w:rsidRPr="00275B1B">
          <w:rPr>
            <w:rStyle w:val="Hyperlink"/>
            <w:rFonts w:asciiTheme="minorHAnsi" w:eastAsia="Times New Roman" w:hAnsiTheme="minorHAnsi" w:cstheme="minorHAnsi"/>
          </w:rPr>
          <w:t>Executive Roadmap to Fraud Prevention and Internal Control: Creating a Culture of Compliance, Second Edition</w:t>
        </w:r>
      </w:hyperlink>
    </w:p>
    <w:p w:rsidR="001C292C" w:rsidRPr="00E43D3A" w:rsidRDefault="001C292C" w:rsidP="001C292C">
      <w:pPr>
        <w:pStyle w:val="BulletList"/>
        <w:numPr>
          <w:ilvl w:val="0"/>
          <w:numId w:val="0"/>
        </w:numPr>
        <w:rPr>
          <w:rStyle w:val="Hyperlink"/>
          <w:rFonts w:asciiTheme="minorHAnsi" w:hAnsiTheme="minorHAnsi" w:cstheme="minorHAnsi"/>
          <w:color w:val="595959" w:themeColor="text1"/>
        </w:rPr>
      </w:pPr>
    </w:p>
    <w:p w:rsidR="001C292C" w:rsidRDefault="001C292C" w:rsidP="001C292C">
      <w:pPr>
        <w:pStyle w:val="BulletList"/>
        <w:numPr>
          <w:ilvl w:val="0"/>
          <w:numId w:val="0"/>
        </w:numPr>
        <w:rPr>
          <w:rStyle w:val="Hyperlink"/>
        </w:rPr>
      </w:pPr>
    </w:p>
    <w:p w:rsidR="001C292C" w:rsidRDefault="001C292C" w:rsidP="001C292C">
      <w:pPr>
        <w:pStyle w:val="BulletList"/>
        <w:numPr>
          <w:ilvl w:val="0"/>
          <w:numId w:val="0"/>
        </w:numPr>
        <w:ind w:left="1080"/>
        <w:rPr>
          <w:rStyle w:val="Hyperlink"/>
        </w:rPr>
      </w:pPr>
    </w:p>
    <w:p w:rsidR="001C292C" w:rsidRPr="00832547" w:rsidRDefault="001C292C" w:rsidP="001C292C">
      <w:pPr>
        <w:pStyle w:val="BulletList"/>
        <w:numPr>
          <w:ilvl w:val="0"/>
          <w:numId w:val="0"/>
        </w:numPr>
        <w:ind w:left="1080"/>
        <w:rPr>
          <w:rStyle w:val="Hyperlink"/>
        </w:rPr>
      </w:pPr>
    </w:p>
    <w:tbl>
      <w:tblPr>
        <w:tblpPr w:leftFromText="180" w:rightFromText="180" w:vertAnchor="text" w:horzAnchor="page" w:tblpX="829" w:tblpY="130"/>
        <w:tblW w:w="0" w:type="auto"/>
        <w:tblLook w:val="04A0"/>
      </w:tblPr>
      <w:tblGrid>
        <w:gridCol w:w="11016"/>
      </w:tblGrid>
      <w:tr w:rsidR="001C292C" w:rsidRPr="00CC12DC" w:rsidTr="00C30A5B">
        <w:tc>
          <w:tcPr>
            <w:tcW w:w="11016" w:type="dxa"/>
            <w:tcBorders>
              <w:top w:val="nil"/>
              <w:left w:val="nil"/>
              <w:right w:val="nil"/>
            </w:tcBorders>
            <w:shd w:val="clear" w:color="auto" w:fill="6F6F6F"/>
          </w:tcPr>
          <w:p w:rsidR="001C292C" w:rsidRPr="00956677" w:rsidRDefault="001C292C" w:rsidP="00C30A5B">
            <w:pPr>
              <w:pStyle w:val="ChartHeading"/>
              <w:rPr>
                <w:bCs w:val="0"/>
              </w:rPr>
            </w:pPr>
            <w:r>
              <w:rPr>
                <w:bCs w:val="0"/>
              </w:rPr>
              <w:lastRenderedPageBreak/>
              <w:t>Featured FinancePro titles:</w:t>
            </w:r>
          </w:p>
        </w:tc>
      </w:tr>
      <w:tr w:rsidR="001C292C" w:rsidRPr="00CC12DC" w:rsidTr="00C30A5B">
        <w:trPr>
          <w:trHeight w:val="2068"/>
        </w:trPr>
        <w:tc>
          <w:tcPr>
            <w:tcW w:w="11016" w:type="dxa"/>
            <w:tcBorders>
              <w:top w:val="nil"/>
              <w:left w:val="nil"/>
              <w:bottom w:val="single" w:sz="48" w:space="0" w:color="BFBFBF"/>
            </w:tcBorders>
            <w:shd w:val="solid" w:color="FFFFFF" w:fill="535353"/>
          </w:tcPr>
          <w:tbl>
            <w:tblPr>
              <w:tblW w:w="0" w:type="auto"/>
              <w:tblLook w:val="00A0"/>
            </w:tblPr>
            <w:tblGrid>
              <w:gridCol w:w="2157"/>
              <w:gridCol w:w="2157"/>
              <w:gridCol w:w="2157"/>
              <w:gridCol w:w="2157"/>
              <w:gridCol w:w="2157"/>
            </w:tblGrid>
            <w:tr w:rsidR="001C292C" w:rsidTr="00C30A5B">
              <w:tc>
                <w:tcPr>
                  <w:tcW w:w="2157" w:type="dxa"/>
                </w:tcPr>
                <w:p w:rsidR="001C292C" w:rsidRPr="00D460B5" w:rsidRDefault="001C292C" w:rsidP="00C30A5B">
                  <w:pPr>
                    <w:pStyle w:val="ChartHeading"/>
                    <w:framePr w:hSpace="180" w:wrap="around" w:vAnchor="text" w:hAnchor="page" w:x="829" w:y="130"/>
                    <w:tabs>
                      <w:tab w:val="left" w:pos="2800"/>
                    </w:tabs>
                  </w:pPr>
                  <w:r>
                    <w:rPr>
                      <w:noProof/>
                      <w:lang w:val="hr-HR" w:eastAsia="hr-HR"/>
                    </w:rPr>
                    <w:drawing>
                      <wp:inline distT="0" distB="0" distL="0" distR="0">
                        <wp:extent cx="876300" cy="1184519"/>
                        <wp:effectExtent l="0" t="0" r="0" b="0"/>
                        <wp:docPr id="107" name="Picture 24" descr="http://images.books24x7.com/coverimages/9780123854858.gif">
                          <a:hlinkClick xmlns:a="http://schemas.openxmlformats.org/drawingml/2006/main" r:id="rId111" tooltip="Mergers Acquisition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IMAGE44696" descr="http://images.books24x7.com/coverimages/9780123854858.gif"/>
                                <pic:cNvPicPr>
                                  <a:picLocks noChangeAspect="1" noChangeArrowheads="1"/>
                                </pic:cNvPicPr>
                              </pic:nvPicPr>
                              <pic:blipFill>
                                <a:blip r:embed="rId1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0817" cy="1190625"/>
                                </a:xfrm>
                                <a:prstGeom prst="rect">
                                  <a:avLst/>
                                </a:prstGeom>
                                <a:noFill/>
                                <a:ln>
                                  <a:noFill/>
                                </a:ln>
                              </pic:spPr>
                            </pic:pic>
                          </a:graphicData>
                        </a:graphic>
                      </wp:inline>
                    </w:drawing>
                  </w:r>
                </w:p>
              </w:tc>
              <w:tc>
                <w:tcPr>
                  <w:tcW w:w="2157" w:type="dxa"/>
                </w:tcPr>
                <w:p w:rsidR="001C292C" w:rsidRPr="00D460B5" w:rsidRDefault="001C292C" w:rsidP="00C30A5B">
                  <w:pPr>
                    <w:pStyle w:val="ChartHeading"/>
                    <w:framePr w:hSpace="180" w:wrap="around" w:vAnchor="text" w:hAnchor="page" w:x="829" w:y="130"/>
                    <w:tabs>
                      <w:tab w:val="left" w:pos="2800"/>
                    </w:tabs>
                  </w:pPr>
                  <w:r>
                    <w:rPr>
                      <w:noProof/>
                      <w:lang w:val="hr-HR" w:eastAsia="hr-HR"/>
                    </w:rPr>
                    <w:drawing>
                      <wp:inline distT="0" distB="0" distL="0" distR="0">
                        <wp:extent cx="876300" cy="1178719"/>
                        <wp:effectExtent l="0" t="0" r="0" b="0"/>
                        <wp:docPr id="108" name="Picture 27" descr="http://images.books24x7.com/coverimages/9780470454060.gif">
                          <a:hlinkClick xmlns:a="http://schemas.openxmlformats.org/drawingml/2006/main" r:id="rId113" tooltip="Statistical Analysi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IMAGE40824" descr="http://images.books24x7.com/coverimages/9780470454060.gif"/>
                                <pic:cNvPicPr>
                                  <a:picLocks noChangeAspect="1" noChangeArrowheads="1"/>
                                </pic:cNvPicPr>
                              </pic:nvPicPr>
                              <pic:blipFill>
                                <a:blip r:embed="rId1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78070" cy="1181100"/>
                                </a:xfrm>
                                <a:prstGeom prst="rect">
                                  <a:avLst/>
                                </a:prstGeom>
                                <a:noFill/>
                                <a:ln>
                                  <a:noFill/>
                                </a:ln>
                              </pic:spPr>
                            </pic:pic>
                          </a:graphicData>
                        </a:graphic>
                      </wp:inline>
                    </w:drawing>
                  </w:r>
                </w:p>
              </w:tc>
              <w:tc>
                <w:tcPr>
                  <w:tcW w:w="2157" w:type="dxa"/>
                </w:tcPr>
                <w:p w:rsidR="001C292C" w:rsidRPr="00D460B5" w:rsidRDefault="001C292C" w:rsidP="00C30A5B">
                  <w:pPr>
                    <w:pStyle w:val="ChartHeading"/>
                    <w:framePr w:hSpace="180" w:wrap="around" w:vAnchor="text" w:hAnchor="page" w:x="829" w:y="130"/>
                    <w:tabs>
                      <w:tab w:val="left" w:pos="2800"/>
                    </w:tabs>
                  </w:pPr>
                  <w:r w:rsidRPr="00D460B5">
                    <w:rPr>
                      <w:noProof/>
                      <w:lang w:val="hr-HR" w:eastAsia="hr-HR"/>
                    </w:rPr>
                    <w:drawing>
                      <wp:inline distT="0" distB="0" distL="0" distR="0">
                        <wp:extent cx="838200" cy="1190625"/>
                        <wp:effectExtent l="19050" t="0" r="0" b="0"/>
                        <wp:docPr id="109" name="Picture 444">
                          <a:hlinkClick xmlns:a="http://schemas.openxmlformats.org/drawingml/2006/main" r:id="rId101" tooltip="Finance: Financial Markets, Business Finance, and Asset Managemen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115" cstate="print"/>
                                <a:srcRect/>
                                <a:stretch>
                                  <a:fillRect/>
                                </a:stretch>
                              </pic:blipFill>
                              <pic:spPr bwMode="auto">
                                <a:xfrm>
                                  <a:off x="0" y="0"/>
                                  <a:ext cx="838200" cy="1190625"/>
                                </a:xfrm>
                                <a:prstGeom prst="rect">
                                  <a:avLst/>
                                </a:prstGeom>
                                <a:noFill/>
                                <a:ln w="9525">
                                  <a:noFill/>
                                  <a:miter lim="800000"/>
                                  <a:headEnd/>
                                  <a:tailEnd/>
                                </a:ln>
                              </pic:spPr>
                            </pic:pic>
                          </a:graphicData>
                        </a:graphic>
                      </wp:inline>
                    </w:drawing>
                  </w:r>
                </w:p>
              </w:tc>
              <w:tc>
                <w:tcPr>
                  <w:tcW w:w="2157" w:type="dxa"/>
                </w:tcPr>
                <w:p w:rsidR="001C292C" w:rsidRPr="00D460B5" w:rsidRDefault="001C292C" w:rsidP="00C30A5B">
                  <w:pPr>
                    <w:pStyle w:val="ChartHeading"/>
                    <w:framePr w:hSpace="180" w:wrap="around" w:vAnchor="text" w:hAnchor="page" w:x="829" w:y="130"/>
                    <w:tabs>
                      <w:tab w:val="left" w:pos="2800"/>
                    </w:tabs>
                  </w:pPr>
                  <w:r>
                    <w:rPr>
                      <w:noProof/>
                      <w:lang w:val="hr-HR" w:eastAsia="hr-HR"/>
                    </w:rPr>
                    <w:drawing>
                      <wp:inline distT="0" distB="0" distL="0" distR="0">
                        <wp:extent cx="819150" cy="1190507"/>
                        <wp:effectExtent l="0" t="0" r="0" b="0"/>
                        <wp:docPr id="110" name="Picture 25" descr="http://images.books24x7.com/coverimages/7760.gif">
                          <a:hlinkClick xmlns:a="http://schemas.openxmlformats.org/drawingml/2006/main" r:id="rId98" tooltip="Manufacturing Planning &amp; Contro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IMAGE7760" descr="http://images.books24x7.com/coverimages/7760.gif"/>
                                <pic:cNvPicPr>
                                  <a:picLocks noChangeAspect="1" noChangeArrowheads="1"/>
                                </pic:cNvPicPr>
                              </pic:nvPicPr>
                              <pic:blipFill>
                                <a:blip r:embed="rId1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0243" cy="1192096"/>
                                </a:xfrm>
                                <a:prstGeom prst="rect">
                                  <a:avLst/>
                                </a:prstGeom>
                                <a:noFill/>
                                <a:ln>
                                  <a:noFill/>
                                </a:ln>
                              </pic:spPr>
                            </pic:pic>
                          </a:graphicData>
                        </a:graphic>
                      </wp:inline>
                    </w:drawing>
                  </w:r>
                </w:p>
              </w:tc>
              <w:tc>
                <w:tcPr>
                  <w:tcW w:w="2157" w:type="dxa"/>
                </w:tcPr>
                <w:p w:rsidR="001C292C" w:rsidRPr="00D460B5" w:rsidRDefault="001C292C" w:rsidP="00C30A5B">
                  <w:pPr>
                    <w:pStyle w:val="ChartHeading"/>
                    <w:framePr w:hSpace="180" w:wrap="around" w:vAnchor="text" w:hAnchor="page" w:x="829" w:y="130"/>
                    <w:tabs>
                      <w:tab w:val="left" w:pos="2800"/>
                    </w:tabs>
                  </w:pPr>
                  <w:r>
                    <w:rPr>
                      <w:noProof/>
                      <w:lang w:val="hr-HR" w:eastAsia="hr-HR"/>
                    </w:rPr>
                    <w:drawing>
                      <wp:inline distT="0" distB="0" distL="0" distR="0">
                        <wp:extent cx="809625" cy="1225550"/>
                        <wp:effectExtent l="0" t="0" r="0" b="0"/>
                        <wp:docPr id="111" name="Picture 26" descr="http://images.books24x7.com/coverimages/9781118096277.gif">
                          <a:hlinkClick xmlns:a="http://schemas.openxmlformats.org/drawingml/2006/main" r:id="rId103" tooltip="Budgeting Basic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IMAGE44987" descr="http://images.books24x7.com/coverimages/9781118096277.gif"/>
                                <pic:cNvPicPr>
                                  <a:picLocks noChangeAspect="1" noChangeArrowheads="1"/>
                                </pic:cNvPicPr>
                              </pic:nvPicPr>
                              <pic:blipFill>
                                <a:blip r:embed="rId1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9625" cy="1226004"/>
                                </a:xfrm>
                                <a:prstGeom prst="rect">
                                  <a:avLst/>
                                </a:prstGeom>
                                <a:noFill/>
                                <a:ln>
                                  <a:noFill/>
                                </a:ln>
                              </pic:spPr>
                            </pic:pic>
                          </a:graphicData>
                        </a:graphic>
                      </wp:inline>
                    </w:drawing>
                  </w:r>
                </w:p>
              </w:tc>
            </w:tr>
          </w:tbl>
          <w:p w:rsidR="001C292C" w:rsidRPr="008951DD" w:rsidRDefault="001C292C" w:rsidP="00C30A5B">
            <w:pPr>
              <w:pStyle w:val="ChartHeading"/>
              <w:tabs>
                <w:tab w:val="left" w:pos="2800"/>
              </w:tabs>
              <w:jc w:val="left"/>
            </w:pPr>
          </w:p>
        </w:tc>
      </w:tr>
    </w:tbl>
    <w:p w:rsidR="001C292C" w:rsidRPr="00781CEF" w:rsidRDefault="0002307C" w:rsidP="001C292C">
      <w:pPr>
        <w:pStyle w:val="BodyCopy"/>
        <w:rPr>
          <w:rStyle w:val="Hyperlink"/>
        </w:rPr>
      </w:pPr>
      <w:hyperlink r:id="rId118" w:tooltip="About FinancePro" w:history="1">
        <w:r w:rsidR="001C292C" w:rsidRPr="00781CEF">
          <w:rPr>
            <w:rStyle w:val="Hyperlink"/>
          </w:rPr>
          <w:t>About FinancePro</w:t>
        </w:r>
      </w:hyperlink>
    </w:p>
    <w:p w:rsidR="00D7090E" w:rsidRPr="008F1898" w:rsidRDefault="00781CEF" w:rsidP="00D7090E">
      <w:pPr>
        <w:pStyle w:val="Heading2"/>
      </w:pPr>
      <w:r>
        <w:br w:type="page"/>
      </w:r>
      <w:bookmarkStart w:id="64" w:name="_Toc378856867"/>
      <w:r w:rsidR="00D7090E">
        <w:lastRenderedPageBreak/>
        <w:t>L</w:t>
      </w:r>
      <w:r w:rsidR="00D7090E" w:rsidRPr="008F1898">
        <w:t>eadership Videos</w:t>
      </w:r>
      <w:bookmarkEnd w:id="64"/>
    </w:p>
    <w:p w:rsidR="00631167" w:rsidRPr="00826918" w:rsidRDefault="00631167" w:rsidP="00631167">
      <w:pPr>
        <w:pStyle w:val="TOCHeading"/>
        <w:rPr>
          <w:rFonts w:ascii="Arial" w:hAnsi="Arial" w:cs="Arial"/>
        </w:rPr>
      </w:pPr>
      <w:r w:rsidRPr="00826918">
        <w:rPr>
          <w:rFonts w:ascii="Arial" w:hAnsi="Arial" w:cs="Arial"/>
        </w:rPr>
        <w:t xml:space="preserve">By Lynn Gallin, Leadership Channel Product Marketing </w:t>
      </w:r>
    </w:p>
    <w:p w:rsidR="00631167" w:rsidRDefault="00631167" w:rsidP="00631167">
      <w:pPr>
        <w:pStyle w:val="BodyCopy"/>
      </w:pPr>
      <w:r>
        <w:t>Leadership Channel is a video-based solution to build or round out your leadership development program. The collection includes downloadable video formats suitable for mobile devices, meeting starters and classroom integration. Videos are filmed in both</w:t>
      </w:r>
      <w:r w:rsidRPr="00A06402">
        <w:t xml:space="preserve"> action-based and story-based formats that appeal to different types of learners and situations.</w:t>
      </w:r>
      <w:r>
        <w:t xml:space="preserve"> The collection also offers a series of up to seven live, interactive satellite and webcast events annually featuring recognized thought leaders including Pat </w:t>
      </w:r>
      <w:proofErr w:type="spellStart"/>
      <w:r>
        <w:t>Lencioni</w:t>
      </w:r>
      <w:proofErr w:type="spellEnd"/>
      <w:r>
        <w:t xml:space="preserve">, Seth </w:t>
      </w:r>
      <w:proofErr w:type="spellStart"/>
      <w:r>
        <w:t>Godin</w:t>
      </w:r>
      <w:proofErr w:type="spellEnd"/>
      <w:r>
        <w:t xml:space="preserve">, Tom Peters, Lynda </w:t>
      </w:r>
      <w:proofErr w:type="spellStart"/>
      <w:r>
        <w:t>Gratton</w:t>
      </w:r>
      <w:proofErr w:type="spellEnd"/>
      <w:r>
        <w:t xml:space="preserve"> and more.</w:t>
      </w:r>
    </w:p>
    <w:p w:rsidR="00631167" w:rsidRDefault="00631167" w:rsidP="00631167">
      <w:pPr>
        <w:pStyle w:val="BodyCopy"/>
      </w:pPr>
      <w:r>
        <w:t xml:space="preserve">Live Event viewership continues to grow, both during the live webcast and within the archives for on-demand viewing. Dan Pink and Seth Godin, both renowned as </w:t>
      </w:r>
      <w:r w:rsidR="007E7AAE">
        <w:t xml:space="preserve">being </w:t>
      </w:r>
      <w:r>
        <w:t xml:space="preserve">among the leading business thinkers in the world, took the top spots in this year’s list of most popular Live Events. Adam Grant, </w:t>
      </w:r>
      <w:r w:rsidRPr="00062887">
        <w:t>the youngest tenured professor at Wharto</w:t>
      </w:r>
      <w:r>
        <w:t xml:space="preserve">n </w:t>
      </w:r>
      <w:r w:rsidRPr="00062887">
        <w:t>and a leading expert on success, work motivation, and helping and giving behaviors</w:t>
      </w:r>
      <w:r>
        <w:t xml:space="preserve"> also placed in the top three</w:t>
      </w:r>
      <w:r w:rsidRPr="00F66E67">
        <w:t>:</w:t>
      </w:r>
    </w:p>
    <w:p w:rsidR="00631167" w:rsidRPr="00D84884" w:rsidRDefault="00631167" w:rsidP="00631167">
      <w:pPr>
        <w:pStyle w:val="BodyCopy"/>
        <w:spacing w:after="0"/>
        <w:ind w:left="993" w:hanging="547"/>
        <w:rPr>
          <w:color w:val="00B0F0"/>
        </w:rPr>
      </w:pPr>
      <w:r w:rsidRPr="00D84884">
        <w:rPr>
          <w:color w:val="00B0F0"/>
        </w:rPr>
        <w:t>1.</w:t>
      </w:r>
      <w:r w:rsidRPr="00631167">
        <w:tab/>
      </w:r>
      <w:hyperlink r:id="rId119" w:history="1">
        <w:r w:rsidRPr="00631167">
          <w:rPr>
            <w:rStyle w:val="Hyperlink"/>
          </w:rPr>
          <w:t>To Sell is Human: The Surprising Truth about Moving Others by Daniel Pink</w:t>
        </w:r>
      </w:hyperlink>
    </w:p>
    <w:p w:rsidR="00631167" w:rsidRPr="00D84884" w:rsidRDefault="00631167" w:rsidP="00631167">
      <w:pPr>
        <w:pStyle w:val="BodyCopy"/>
        <w:spacing w:after="0"/>
        <w:ind w:left="993" w:hanging="547"/>
        <w:rPr>
          <w:color w:val="00B0F0"/>
        </w:rPr>
      </w:pPr>
      <w:r w:rsidRPr="00D84884">
        <w:rPr>
          <w:color w:val="00B0F0"/>
        </w:rPr>
        <w:t>2.</w:t>
      </w:r>
      <w:r w:rsidRPr="00D84884">
        <w:rPr>
          <w:color w:val="00B0F0"/>
        </w:rPr>
        <w:tab/>
      </w:r>
      <w:hyperlink r:id="rId120" w:history="1">
        <w:r w:rsidRPr="00D84884">
          <w:rPr>
            <w:rStyle w:val="Hyperlink"/>
          </w:rPr>
          <w:t>Pick Yours</w:t>
        </w:r>
        <w:r w:rsidRPr="00631167">
          <w:rPr>
            <w:rStyle w:val="Hyperlink"/>
            <w:color w:val="31A3D3"/>
          </w:rPr>
          <w:t>elf</w:t>
        </w:r>
        <w:r w:rsidRPr="00D84884">
          <w:rPr>
            <w:rStyle w:val="Hyperlink"/>
          </w:rPr>
          <w:t>: Success, Impact and Relevance in the Creative Economy bySeth Godin</w:t>
        </w:r>
      </w:hyperlink>
    </w:p>
    <w:p w:rsidR="00631167" w:rsidRDefault="00631167" w:rsidP="00631167">
      <w:pPr>
        <w:pStyle w:val="BodyCopy"/>
        <w:spacing w:after="0"/>
        <w:ind w:left="993" w:hanging="547"/>
      </w:pPr>
      <w:r w:rsidRPr="00631167">
        <w:rPr>
          <w:color w:val="31A3D3"/>
        </w:rPr>
        <w:t>3.</w:t>
      </w:r>
      <w:r w:rsidRPr="00631167">
        <w:tab/>
      </w:r>
      <w:hyperlink r:id="rId121" w:history="1">
        <w:r w:rsidRPr="00631167">
          <w:rPr>
            <w:rStyle w:val="Hyperlink"/>
          </w:rPr>
          <w:t>Give and Take: A Revolutionary Approach to Success by Adam Grant</w:t>
        </w:r>
      </w:hyperlink>
    </w:p>
    <w:p w:rsidR="00631167" w:rsidRPr="00D84884" w:rsidRDefault="00631167" w:rsidP="00631167">
      <w:pPr>
        <w:pStyle w:val="BodyCopy"/>
        <w:ind w:left="810" w:hanging="270"/>
        <w:rPr>
          <w:rStyle w:val="Hyperlink"/>
          <w:color w:val="595959" w:themeColor="text1"/>
        </w:rPr>
      </w:pPr>
    </w:p>
    <w:tbl>
      <w:tblPr>
        <w:tblpPr w:leftFromText="180" w:rightFromText="180" w:vertAnchor="text" w:horzAnchor="page" w:tblpX="829" w:tblpY="130"/>
        <w:tblW w:w="11106" w:type="dxa"/>
        <w:tblLook w:val="04A0"/>
      </w:tblPr>
      <w:tblGrid>
        <w:gridCol w:w="11106"/>
      </w:tblGrid>
      <w:tr w:rsidR="00631167" w:rsidRPr="00F66E67" w:rsidTr="008C3A69">
        <w:tc>
          <w:tcPr>
            <w:tcW w:w="11106" w:type="dxa"/>
            <w:tcBorders>
              <w:top w:val="nil"/>
              <w:left w:val="nil"/>
              <w:right w:val="nil"/>
            </w:tcBorders>
            <w:shd w:val="clear" w:color="auto" w:fill="6F6F6F"/>
          </w:tcPr>
          <w:p w:rsidR="00631167" w:rsidRPr="00F66E67" w:rsidRDefault="00631167" w:rsidP="008C3A69">
            <w:pPr>
              <w:pStyle w:val="ChartHeading"/>
              <w:rPr>
                <w:bCs w:val="0"/>
              </w:rPr>
            </w:pPr>
            <w:r w:rsidRPr="00F66E67">
              <w:rPr>
                <w:bCs w:val="0"/>
              </w:rPr>
              <w:t>Featured</w:t>
            </w:r>
            <w:r>
              <w:rPr>
                <w:bCs w:val="0"/>
              </w:rPr>
              <w:t xml:space="preserve"> Skillsoft</w:t>
            </w:r>
            <w:r w:rsidRPr="00F66E67">
              <w:rPr>
                <w:bCs w:val="0"/>
              </w:rPr>
              <w:t xml:space="preserve"> Live events:</w:t>
            </w:r>
          </w:p>
        </w:tc>
      </w:tr>
      <w:tr w:rsidR="00631167" w:rsidRPr="00F66E67" w:rsidTr="008C3A69">
        <w:trPr>
          <w:trHeight w:val="2068"/>
        </w:trPr>
        <w:tc>
          <w:tcPr>
            <w:tcW w:w="11106" w:type="dxa"/>
            <w:tcBorders>
              <w:top w:val="nil"/>
              <w:left w:val="nil"/>
              <w:bottom w:val="single" w:sz="48" w:space="0" w:color="BFBFBF"/>
            </w:tcBorders>
            <w:shd w:val="solid" w:color="FFFFFF" w:fill="535353"/>
          </w:tcPr>
          <w:tbl>
            <w:tblPr>
              <w:tblW w:w="10890" w:type="dxa"/>
              <w:tblLook w:val="00A0"/>
            </w:tblPr>
            <w:tblGrid>
              <w:gridCol w:w="3630"/>
              <w:gridCol w:w="3630"/>
              <w:gridCol w:w="3630"/>
            </w:tblGrid>
            <w:tr w:rsidR="00631167" w:rsidRPr="00F66E67" w:rsidTr="008C3A69">
              <w:trPr>
                <w:trHeight w:val="2898"/>
              </w:trPr>
              <w:tc>
                <w:tcPr>
                  <w:tcW w:w="3630" w:type="dxa"/>
                </w:tcPr>
                <w:p w:rsidR="00631167" w:rsidRPr="00F66E67" w:rsidRDefault="00631167" w:rsidP="008C3A69">
                  <w:pPr>
                    <w:pStyle w:val="ChartHeading"/>
                    <w:framePr w:hSpace="180" w:wrap="around" w:vAnchor="text" w:hAnchor="page" w:x="829" w:y="130"/>
                    <w:tabs>
                      <w:tab w:val="left" w:pos="2800"/>
                    </w:tabs>
                  </w:pPr>
                </w:p>
                <w:p w:rsidR="00631167" w:rsidRDefault="00631167" w:rsidP="008C3A69">
                  <w:pPr>
                    <w:pStyle w:val="BodyCopy"/>
                    <w:jc w:val="center"/>
                  </w:pPr>
                </w:p>
                <w:p w:rsidR="00631167" w:rsidRDefault="00631167" w:rsidP="008C3A69">
                  <w:pPr>
                    <w:pStyle w:val="BodyCopy"/>
                    <w:jc w:val="center"/>
                  </w:pPr>
                </w:p>
                <w:p w:rsidR="00631167" w:rsidRDefault="00631167" w:rsidP="008C3A69">
                  <w:pPr>
                    <w:pStyle w:val="BodyCopy"/>
                    <w:jc w:val="center"/>
                  </w:pPr>
                </w:p>
                <w:p w:rsidR="00631167" w:rsidRPr="00525969" w:rsidRDefault="00631167" w:rsidP="008C3A69">
                  <w:pPr>
                    <w:pStyle w:val="TitleUnderCover"/>
                    <w:framePr w:wrap="around"/>
                  </w:pPr>
                  <w:r>
                    <w:rPr>
                      <w:noProof/>
                      <w:lang w:val="hr-HR" w:eastAsia="hr-HR"/>
                    </w:rPr>
                    <w:drawing>
                      <wp:anchor distT="0" distB="0" distL="0" distR="0" simplePos="0" relativeHeight="251667456" behindDoc="0" locked="0" layoutInCell="1" allowOverlap="0">
                        <wp:simplePos x="0" y="0"/>
                        <wp:positionH relativeFrom="column">
                          <wp:posOffset>636270</wp:posOffset>
                        </wp:positionH>
                        <wp:positionV relativeFrom="line">
                          <wp:posOffset>-1202055</wp:posOffset>
                        </wp:positionV>
                        <wp:extent cx="999490" cy="1080135"/>
                        <wp:effectExtent l="0" t="0" r="0" b="5715"/>
                        <wp:wrapSquare wrapText="bothSides"/>
                        <wp:docPr id="112" name="COVERIMAGE44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IMAGE44936" descr="http://images.books24x7.com/coverimages/GoldsmithMarshall.gif"/>
                                <pic:cNvPicPr>
                                  <a:picLocks noChangeAspect="1" noChangeArrowheads="1"/>
                                </pic:cNvPicPr>
                              </pic:nvPicPr>
                              <pic:blipFill>
                                <a:blip r:embed="rId1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999490" cy="1080135"/>
                                </a:xfrm>
                                <a:prstGeom prst="rect">
                                  <a:avLst/>
                                </a:prstGeom>
                                <a:noFill/>
                                <a:ln w="9525">
                                  <a:noFill/>
                                  <a:miter lim="800000"/>
                                  <a:headEnd/>
                                  <a:tailEnd/>
                                </a:ln>
                              </pic:spPr>
                            </pic:pic>
                          </a:graphicData>
                        </a:graphic>
                      </wp:anchor>
                    </w:drawing>
                  </w:r>
                  <w:r w:rsidRPr="00525969">
                    <w:t xml:space="preserve">To Sell is Human: The Surprising Truth about Moving Others </w:t>
                  </w:r>
                </w:p>
                <w:p w:rsidR="00631167" w:rsidRPr="00F66E67" w:rsidRDefault="00631167" w:rsidP="008C3A69">
                  <w:pPr>
                    <w:pStyle w:val="TitleUnderCover"/>
                    <w:framePr w:wrap="around"/>
                  </w:pPr>
                  <w:r w:rsidRPr="00525969">
                    <w:t>by</w:t>
                  </w:r>
                  <w:r>
                    <w:t xml:space="preserve"> Daniel Pink</w:t>
                  </w:r>
                </w:p>
              </w:tc>
              <w:tc>
                <w:tcPr>
                  <w:tcW w:w="3630" w:type="dxa"/>
                </w:tcPr>
                <w:p w:rsidR="00631167" w:rsidRPr="00F66E67" w:rsidRDefault="00631167" w:rsidP="008C3A69">
                  <w:pPr>
                    <w:pStyle w:val="ChartHeading"/>
                    <w:framePr w:hSpace="180" w:wrap="around" w:vAnchor="text" w:hAnchor="page" w:x="829" w:y="130"/>
                    <w:tabs>
                      <w:tab w:val="left" w:pos="2800"/>
                    </w:tabs>
                  </w:pPr>
                </w:p>
                <w:p w:rsidR="00631167" w:rsidRDefault="00631167" w:rsidP="008C3A69">
                  <w:pPr>
                    <w:pStyle w:val="BodyCopy"/>
                    <w:jc w:val="center"/>
                  </w:pPr>
                </w:p>
                <w:p w:rsidR="00631167" w:rsidRDefault="00631167" w:rsidP="008C3A69">
                  <w:pPr>
                    <w:pStyle w:val="BodyCopy"/>
                    <w:jc w:val="center"/>
                  </w:pPr>
                </w:p>
                <w:p w:rsidR="00631167" w:rsidRDefault="00631167" w:rsidP="008C3A69">
                  <w:pPr>
                    <w:pStyle w:val="BodyCopy"/>
                    <w:jc w:val="center"/>
                  </w:pPr>
                </w:p>
                <w:p w:rsidR="00631167" w:rsidRPr="00525969" w:rsidRDefault="00631167" w:rsidP="008C3A69">
                  <w:pPr>
                    <w:pStyle w:val="TitleUnderCover"/>
                    <w:framePr w:wrap="around"/>
                  </w:pPr>
                  <w:r>
                    <w:rPr>
                      <w:noProof/>
                      <w:lang w:val="hr-HR" w:eastAsia="hr-HR"/>
                    </w:rPr>
                    <w:drawing>
                      <wp:anchor distT="0" distB="0" distL="0" distR="0" simplePos="0" relativeHeight="251668480" behindDoc="0" locked="0" layoutInCell="1" allowOverlap="0">
                        <wp:simplePos x="0" y="0"/>
                        <wp:positionH relativeFrom="column">
                          <wp:posOffset>546100</wp:posOffset>
                        </wp:positionH>
                        <wp:positionV relativeFrom="line">
                          <wp:posOffset>-1202055</wp:posOffset>
                        </wp:positionV>
                        <wp:extent cx="999490" cy="1080135"/>
                        <wp:effectExtent l="0" t="0" r="0" b="5715"/>
                        <wp:wrapSquare wrapText="bothSides"/>
                        <wp:docPr id="113" name="COVERIMAGE45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IMAGE45201" descr="http://images.books24x7.com/coverimages/IyengarSheena.gif"/>
                                <pic:cNvPicPr>
                                  <a:picLocks noChangeAspect="1" noChangeArrowheads="1"/>
                                </pic:cNvPicPr>
                              </pic:nvPicPr>
                              <pic:blipFill>
                                <a:blip r:embed="rId1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999490" cy="1080135"/>
                                </a:xfrm>
                                <a:prstGeom prst="rect">
                                  <a:avLst/>
                                </a:prstGeom>
                                <a:noFill/>
                                <a:ln w="9525">
                                  <a:noFill/>
                                  <a:miter lim="800000"/>
                                  <a:headEnd/>
                                  <a:tailEnd/>
                                </a:ln>
                              </pic:spPr>
                            </pic:pic>
                          </a:graphicData>
                        </a:graphic>
                      </wp:anchor>
                    </w:drawing>
                  </w:r>
                  <w:r w:rsidRPr="00525969">
                    <w:t xml:space="preserve">Pick Yourself: Success, Impact and Relevance in the Creative Economy </w:t>
                  </w:r>
                </w:p>
                <w:p w:rsidR="00631167" w:rsidRPr="00F66E67" w:rsidRDefault="00631167" w:rsidP="008C3A69">
                  <w:pPr>
                    <w:pStyle w:val="TitleUnderCover"/>
                    <w:framePr w:wrap="around"/>
                  </w:pPr>
                  <w:r>
                    <w:t>by</w:t>
                  </w:r>
                  <w:r w:rsidRPr="00525969">
                    <w:t xml:space="preserve"> Seth Godin</w:t>
                  </w:r>
                </w:p>
                <w:p w:rsidR="00631167" w:rsidRPr="00F66E67" w:rsidRDefault="00631167" w:rsidP="008C3A69">
                  <w:pPr>
                    <w:pStyle w:val="BodyCopy"/>
                    <w:jc w:val="center"/>
                    <w:rPr>
                      <w:rStyle w:val="Hyperlink"/>
                    </w:rPr>
                  </w:pPr>
                </w:p>
              </w:tc>
              <w:tc>
                <w:tcPr>
                  <w:tcW w:w="3630" w:type="dxa"/>
                </w:tcPr>
                <w:p w:rsidR="00631167" w:rsidRPr="00F66E67" w:rsidRDefault="00631167" w:rsidP="008C3A69">
                  <w:pPr>
                    <w:pStyle w:val="ChartHeading"/>
                    <w:framePr w:hSpace="180" w:wrap="around" w:vAnchor="text" w:hAnchor="page" w:x="829" w:y="130"/>
                    <w:tabs>
                      <w:tab w:val="left" w:pos="2800"/>
                    </w:tabs>
                  </w:pPr>
                </w:p>
                <w:p w:rsidR="00631167" w:rsidRDefault="00631167" w:rsidP="008C3A69">
                  <w:pPr>
                    <w:pStyle w:val="BodyCopy"/>
                    <w:jc w:val="center"/>
                  </w:pPr>
                </w:p>
                <w:p w:rsidR="00631167" w:rsidRDefault="00631167" w:rsidP="008C3A69">
                  <w:pPr>
                    <w:pStyle w:val="BodyCopy"/>
                    <w:jc w:val="center"/>
                  </w:pPr>
                </w:p>
                <w:p w:rsidR="00631167" w:rsidRDefault="00631167" w:rsidP="008C3A69">
                  <w:pPr>
                    <w:pStyle w:val="BodyCopy"/>
                    <w:jc w:val="center"/>
                  </w:pPr>
                </w:p>
                <w:p w:rsidR="00631167" w:rsidRPr="00F66E67" w:rsidRDefault="00631167" w:rsidP="008C3A69">
                  <w:pPr>
                    <w:pStyle w:val="TitleUnderCover"/>
                    <w:framePr w:wrap="around"/>
                  </w:pPr>
                  <w:r>
                    <w:rPr>
                      <w:noProof/>
                      <w:lang w:val="hr-HR" w:eastAsia="hr-HR"/>
                    </w:rPr>
                    <w:drawing>
                      <wp:anchor distT="0" distB="0" distL="0" distR="0" simplePos="0" relativeHeight="251669504" behindDoc="0" locked="0" layoutInCell="1" allowOverlap="0">
                        <wp:simplePos x="0" y="0"/>
                        <wp:positionH relativeFrom="column">
                          <wp:posOffset>636270</wp:posOffset>
                        </wp:positionH>
                        <wp:positionV relativeFrom="line">
                          <wp:posOffset>-1202055</wp:posOffset>
                        </wp:positionV>
                        <wp:extent cx="999490" cy="1080135"/>
                        <wp:effectExtent l="0" t="0" r="0" b="5715"/>
                        <wp:wrapSquare wrapText="bothSides"/>
                        <wp:docPr id="114" name="COVERIMAGE47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IMAGE47329" descr="http://images.books24x7.com/coverimages/LencioniPat_LiveEvent.gif"/>
                                <pic:cNvPicPr>
                                  <a:picLocks noChangeAspect="1" noChangeArrowheads="1"/>
                                </pic:cNvPicPr>
                              </pic:nvPicPr>
                              <pic:blipFill>
                                <a:blip r:embed="rId1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999490" cy="1080135"/>
                                </a:xfrm>
                                <a:prstGeom prst="rect">
                                  <a:avLst/>
                                </a:prstGeom>
                                <a:noFill/>
                                <a:ln w="9525">
                                  <a:noFill/>
                                  <a:miter lim="800000"/>
                                  <a:headEnd/>
                                  <a:tailEnd/>
                                </a:ln>
                              </pic:spPr>
                            </pic:pic>
                          </a:graphicData>
                        </a:graphic>
                      </wp:anchor>
                    </w:drawing>
                  </w:r>
                  <w:hyperlink r:id="rId125" w:history="1">
                    <w:r w:rsidRPr="00525969">
                      <w:t xml:space="preserve">Give and Take: A Revolutionary Approach to Success </w:t>
                    </w:r>
                    <w:r>
                      <w:t>by</w:t>
                    </w:r>
                    <w:r w:rsidRPr="00525969">
                      <w:t xml:space="preserve"> Adam Grant</w:t>
                    </w:r>
                  </w:hyperlink>
                </w:p>
                <w:p w:rsidR="00631167" w:rsidRPr="00F66E67" w:rsidRDefault="00631167" w:rsidP="008C3A69">
                  <w:pPr>
                    <w:pStyle w:val="BodyCopy"/>
                    <w:jc w:val="center"/>
                    <w:rPr>
                      <w:color w:val="31A3D3" w:themeColor="hyperlink"/>
                      <w:u w:val="single"/>
                    </w:rPr>
                  </w:pPr>
                </w:p>
              </w:tc>
            </w:tr>
          </w:tbl>
          <w:p w:rsidR="00631167" w:rsidRPr="00F66E67" w:rsidRDefault="00631167" w:rsidP="008C3A69">
            <w:pPr>
              <w:pStyle w:val="ChartHeading"/>
              <w:tabs>
                <w:tab w:val="left" w:pos="2800"/>
              </w:tabs>
              <w:jc w:val="left"/>
            </w:pPr>
          </w:p>
        </w:tc>
      </w:tr>
    </w:tbl>
    <w:p w:rsidR="00631167" w:rsidRDefault="00631167" w:rsidP="00631167">
      <w:pPr>
        <w:pStyle w:val="BodyCopy"/>
      </w:pPr>
    </w:p>
    <w:p w:rsidR="00631167" w:rsidRPr="00F66E67" w:rsidRDefault="00631167" w:rsidP="00631167">
      <w:pPr>
        <w:pStyle w:val="BodyCopy"/>
      </w:pPr>
      <w:r w:rsidRPr="00062887">
        <w:t xml:space="preserve">The </w:t>
      </w:r>
      <w:r>
        <w:t>top on-demand videos continue to include many older</w:t>
      </w:r>
      <w:r w:rsidRPr="00062887">
        <w:t xml:space="preserve"> favorites</w:t>
      </w:r>
      <w:r>
        <w:t xml:space="preserve"> from some of today’s greatest minds in business leadership. Popular leadership themes revolved around communication, managing and coaching others and improving individual performance</w:t>
      </w:r>
      <w:r w:rsidRPr="00F66E67">
        <w:t xml:space="preserve">: </w:t>
      </w:r>
    </w:p>
    <w:p w:rsidR="00631167" w:rsidRPr="00517C5B" w:rsidRDefault="0002307C" w:rsidP="00631167">
      <w:pPr>
        <w:pStyle w:val="ListNumber"/>
        <w:numPr>
          <w:ilvl w:val="0"/>
          <w:numId w:val="29"/>
        </w:numPr>
        <w:spacing w:line="320" w:lineRule="exact"/>
      </w:pPr>
      <w:hyperlink r:id="rId126" w:history="1">
        <w:r w:rsidR="00631167" w:rsidRPr="00A430C9">
          <w:rPr>
            <w:rStyle w:val="Hyperlink"/>
          </w:rPr>
          <w:t>Habit 5: Seek First to Understand, Then to Be Understood by Stephen Covey</w:t>
        </w:r>
      </w:hyperlink>
    </w:p>
    <w:p w:rsidR="00631167" w:rsidRPr="00FB517F" w:rsidRDefault="0002307C" w:rsidP="00631167">
      <w:pPr>
        <w:pStyle w:val="ListNumber"/>
        <w:spacing w:line="320" w:lineRule="exact"/>
        <w:ind w:left="994"/>
        <w:rPr>
          <w:color w:val="31A3D3" w:themeColor="hyperlink"/>
          <w:u w:val="single"/>
        </w:rPr>
      </w:pPr>
      <w:hyperlink r:id="rId127" w:history="1">
        <w:r w:rsidR="00631167" w:rsidRPr="000D153E">
          <w:rPr>
            <w:rStyle w:val="Hyperlink"/>
          </w:rPr>
          <w:t xml:space="preserve">Holding People Accountable by Patrick </w:t>
        </w:r>
        <w:proofErr w:type="spellStart"/>
        <w:r w:rsidR="00631167" w:rsidRPr="000D153E">
          <w:rPr>
            <w:rStyle w:val="Hyperlink"/>
          </w:rPr>
          <w:t>Lencioni</w:t>
        </w:r>
        <w:proofErr w:type="spellEnd"/>
      </w:hyperlink>
    </w:p>
    <w:p w:rsidR="00631167" w:rsidRPr="00BC4491" w:rsidRDefault="00631167" w:rsidP="00631167">
      <w:pPr>
        <w:pStyle w:val="ListNumber"/>
        <w:rPr>
          <w:rStyle w:val="Hyperlink"/>
        </w:rPr>
      </w:pPr>
      <w:r>
        <w:rPr>
          <w:rStyle w:val="Hyperlink"/>
        </w:rPr>
        <w:lastRenderedPageBreak/>
        <w:t xml:space="preserve">To Help Others Start with Yourself by </w:t>
      </w:r>
      <w:r w:rsidRPr="00FB517F">
        <w:rPr>
          <w:rStyle w:val="Hyperlink"/>
        </w:rPr>
        <w:t>Marshall</w:t>
      </w:r>
      <w:r>
        <w:rPr>
          <w:rStyle w:val="Hyperlink"/>
        </w:rPr>
        <w:t xml:space="preserve"> Goldsmith</w:t>
      </w:r>
    </w:p>
    <w:tbl>
      <w:tblPr>
        <w:tblpPr w:leftFromText="180" w:rightFromText="180" w:vertAnchor="text" w:horzAnchor="page" w:tblpX="829" w:tblpY="130"/>
        <w:tblW w:w="11106" w:type="dxa"/>
        <w:tblLook w:val="04A0"/>
      </w:tblPr>
      <w:tblGrid>
        <w:gridCol w:w="11106"/>
      </w:tblGrid>
      <w:tr w:rsidR="00631167" w:rsidRPr="0037374E" w:rsidTr="008C3A69">
        <w:tc>
          <w:tcPr>
            <w:tcW w:w="11106" w:type="dxa"/>
            <w:tcBorders>
              <w:top w:val="nil"/>
              <w:left w:val="nil"/>
              <w:right w:val="nil"/>
            </w:tcBorders>
            <w:shd w:val="clear" w:color="auto" w:fill="6F6F6F"/>
          </w:tcPr>
          <w:p w:rsidR="00631167" w:rsidRPr="0037374E" w:rsidRDefault="00631167" w:rsidP="008C3A69">
            <w:pPr>
              <w:pStyle w:val="ChartHeading"/>
              <w:rPr>
                <w:bCs w:val="0"/>
              </w:rPr>
            </w:pPr>
            <w:r w:rsidRPr="0037374E">
              <w:rPr>
                <w:bCs w:val="0"/>
              </w:rPr>
              <w:t xml:space="preserve">Featured </w:t>
            </w:r>
            <w:r>
              <w:rPr>
                <w:bCs w:val="0"/>
              </w:rPr>
              <w:t xml:space="preserve">Skillsoft </w:t>
            </w:r>
            <w:r w:rsidRPr="0037374E">
              <w:rPr>
                <w:bCs w:val="0"/>
              </w:rPr>
              <w:t>leadership channel videos:</w:t>
            </w:r>
          </w:p>
        </w:tc>
      </w:tr>
      <w:tr w:rsidR="00631167" w:rsidRPr="0037374E" w:rsidTr="008C3A69">
        <w:trPr>
          <w:trHeight w:val="2068"/>
        </w:trPr>
        <w:tc>
          <w:tcPr>
            <w:tcW w:w="11106" w:type="dxa"/>
            <w:tcBorders>
              <w:top w:val="nil"/>
              <w:left w:val="nil"/>
              <w:bottom w:val="single" w:sz="48" w:space="0" w:color="BFBFBF"/>
            </w:tcBorders>
            <w:shd w:val="solid" w:color="FFFFFF" w:fill="535353"/>
          </w:tcPr>
          <w:tbl>
            <w:tblPr>
              <w:tblW w:w="10890" w:type="dxa"/>
              <w:tblLook w:val="00A0"/>
            </w:tblPr>
            <w:tblGrid>
              <w:gridCol w:w="3630"/>
              <w:gridCol w:w="3630"/>
              <w:gridCol w:w="3630"/>
            </w:tblGrid>
            <w:tr w:rsidR="00631167" w:rsidRPr="0037374E" w:rsidTr="008C3A69">
              <w:tc>
                <w:tcPr>
                  <w:tcW w:w="3630" w:type="dxa"/>
                </w:tcPr>
                <w:p w:rsidR="00631167" w:rsidRPr="0037374E" w:rsidRDefault="00631167" w:rsidP="008C3A69">
                  <w:pPr>
                    <w:pStyle w:val="ChartHeading"/>
                    <w:framePr w:hSpace="180" w:wrap="around" w:vAnchor="text" w:hAnchor="page" w:x="829" w:y="130"/>
                    <w:tabs>
                      <w:tab w:val="left" w:pos="2800"/>
                    </w:tabs>
                  </w:pPr>
                </w:p>
                <w:p w:rsidR="00631167" w:rsidRDefault="00631167" w:rsidP="008C3A69">
                  <w:pPr>
                    <w:spacing w:after="0" w:line="240" w:lineRule="auto"/>
                    <w:ind w:left="360"/>
                    <w:jc w:val="center"/>
                    <w:rPr>
                      <w:sz w:val="20"/>
                    </w:rPr>
                  </w:pPr>
                </w:p>
                <w:p w:rsidR="00631167" w:rsidRDefault="00631167" w:rsidP="008C3A69">
                  <w:pPr>
                    <w:spacing w:after="0" w:line="240" w:lineRule="auto"/>
                    <w:ind w:left="360"/>
                    <w:jc w:val="center"/>
                    <w:rPr>
                      <w:sz w:val="20"/>
                    </w:rPr>
                  </w:pPr>
                </w:p>
                <w:p w:rsidR="00631167" w:rsidRDefault="00631167" w:rsidP="008C3A69">
                  <w:pPr>
                    <w:spacing w:after="0" w:line="240" w:lineRule="auto"/>
                    <w:ind w:left="360"/>
                    <w:jc w:val="center"/>
                    <w:rPr>
                      <w:sz w:val="20"/>
                    </w:rPr>
                  </w:pPr>
                </w:p>
                <w:p w:rsidR="00631167" w:rsidRDefault="00631167" w:rsidP="008C3A69">
                  <w:pPr>
                    <w:spacing w:after="0" w:line="240" w:lineRule="auto"/>
                    <w:ind w:left="360"/>
                    <w:jc w:val="center"/>
                    <w:rPr>
                      <w:sz w:val="20"/>
                    </w:rPr>
                  </w:pPr>
                </w:p>
                <w:p w:rsidR="00631167" w:rsidRDefault="00631167" w:rsidP="008C3A69">
                  <w:pPr>
                    <w:spacing w:after="0" w:line="240" w:lineRule="auto"/>
                    <w:ind w:left="360"/>
                    <w:jc w:val="center"/>
                    <w:rPr>
                      <w:sz w:val="20"/>
                    </w:rPr>
                  </w:pPr>
                </w:p>
                <w:p w:rsidR="00631167" w:rsidRDefault="00631167" w:rsidP="008C3A69">
                  <w:pPr>
                    <w:spacing w:after="0" w:line="240" w:lineRule="auto"/>
                    <w:ind w:left="360"/>
                    <w:jc w:val="center"/>
                    <w:rPr>
                      <w:sz w:val="20"/>
                    </w:rPr>
                  </w:pPr>
                </w:p>
                <w:p w:rsidR="00631167" w:rsidRDefault="00631167" w:rsidP="008C3A69">
                  <w:pPr>
                    <w:spacing w:after="0" w:line="240" w:lineRule="auto"/>
                    <w:ind w:left="360"/>
                    <w:jc w:val="center"/>
                    <w:rPr>
                      <w:sz w:val="20"/>
                    </w:rPr>
                  </w:pPr>
                </w:p>
                <w:p w:rsidR="00631167" w:rsidRPr="0037374E" w:rsidRDefault="00631167" w:rsidP="008C3A69">
                  <w:pPr>
                    <w:pStyle w:val="TitleUnderCover"/>
                    <w:framePr w:wrap="around"/>
                  </w:pPr>
                  <w:r>
                    <w:rPr>
                      <w:noProof/>
                      <w:lang w:val="hr-HR" w:eastAsia="hr-HR"/>
                    </w:rPr>
                    <w:drawing>
                      <wp:anchor distT="0" distB="0" distL="0" distR="0" simplePos="0" relativeHeight="251670528" behindDoc="0" locked="0" layoutInCell="1" allowOverlap="0">
                        <wp:simplePos x="0" y="0"/>
                        <wp:positionH relativeFrom="column">
                          <wp:posOffset>717550</wp:posOffset>
                        </wp:positionH>
                        <wp:positionV relativeFrom="line">
                          <wp:posOffset>-1221105</wp:posOffset>
                        </wp:positionV>
                        <wp:extent cx="999490" cy="1080135"/>
                        <wp:effectExtent l="0" t="0" r="0" b="5715"/>
                        <wp:wrapSquare wrapText="bothSides"/>
                        <wp:docPr id="115" name="COVERIMAGE37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IMAGE37927" descr="http://images.books24x7.com/coverimages/SirkinHarold.gif"/>
                                <pic:cNvPicPr>
                                  <a:picLocks noChangeAspect="1" noChangeArrowheads="1"/>
                                </pic:cNvPicPr>
                              </pic:nvPicPr>
                              <pic:blipFill>
                                <a:blip r:embed="rId1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999490" cy="1080135"/>
                                </a:xfrm>
                                <a:prstGeom prst="rect">
                                  <a:avLst/>
                                </a:prstGeom>
                                <a:noFill/>
                                <a:ln w="9525">
                                  <a:noFill/>
                                  <a:miter lim="800000"/>
                                  <a:headEnd/>
                                  <a:tailEnd/>
                                </a:ln>
                              </pic:spPr>
                            </pic:pic>
                          </a:graphicData>
                        </a:graphic>
                      </wp:anchor>
                    </w:drawing>
                  </w:r>
                  <w:r w:rsidRPr="00A430C9">
                    <w:t>Habit 5: Seek First to Understand, Then to Be Understood by Stephen Covey</w:t>
                  </w:r>
                </w:p>
                <w:p w:rsidR="00631167" w:rsidRPr="0037374E" w:rsidRDefault="00631167" w:rsidP="008C3A69">
                  <w:pPr>
                    <w:pStyle w:val="BodyCopy"/>
                    <w:jc w:val="center"/>
                    <w:rPr>
                      <w:color w:val="31A3D3" w:themeColor="hyperlink"/>
                      <w:u w:val="single"/>
                    </w:rPr>
                  </w:pPr>
                </w:p>
              </w:tc>
              <w:tc>
                <w:tcPr>
                  <w:tcW w:w="3630" w:type="dxa"/>
                </w:tcPr>
                <w:p w:rsidR="00631167" w:rsidRPr="0037374E" w:rsidRDefault="00631167" w:rsidP="008C3A69">
                  <w:pPr>
                    <w:pStyle w:val="ChartHeading"/>
                    <w:framePr w:hSpace="180" w:wrap="around" w:vAnchor="text" w:hAnchor="page" w:x="829" w:y="130"/>
                    <w:tabs>
                      <w:tab w:val="left" w:pos="2800"/>
                    </w:tabs>
                  </w:pPr>
                </w:p>
                <w:p w:rsidR="00631167" w:rsidRDefault="00631167" w:rsidP="008C3A69">
                  <w:pPr>
                    <w:spacing w:after="0" w:line="240" w:lineRule="auto"/>
                    <w:ind w:left="360"/>
                    <w:jc w:val="center"/>
                    <w:rPr>
                      <w:sz w:val="20"/>
                    </w:rPr>
                  </w:pPr>
                </w:p>
                <w:p w:rsidR="00631167" w:rsidRDefault="00631167" w:rsidP="008C3A69">
                  <w:pPr>
                    <w:spacing w:after="0" w:line="240" w:lineRule="auto"/>
                    <w:ind w:left="360"/>
                    <w:jc w:val="center"/>
                    <w:rPr>
                      <w:sz w:val="20"/>
                    </w:rPr>
                  </w:pPr>
                </w:p>
                <w:p w:rsidR="00631167" w:rsidRDefault="00631167" w:rsidP="008C3A69">
                  <w:pPr>
                    <w:spacing w:after="0" w:line="240" w:lineRule="auto"/>
                    <w:ind w:left="360"/>
                    <w:jc w:val="center"/>
                    <w:rPr>
                      <w:sz w:val="20"/>
                    </w:rPr>
                  </w:pPr>
                </w:p>
                <w:p w:rsidR="00631167" w:rsidRDefault="00631167" w:rsidP="008C3A69">
                  <w:pPr>
                    <w:spacing w:after="0" w:line="240" w:lineRule="auto"/>
                    <w:ind w:left="360"/>
                    <w:jc w:val="center"/>
                    <w:rPr>
                      <w:sz w:val="20"/>
                    </w:rPr>
                  </w:pPr>
                </w:p>
                <w:p w:rsidR="00631167" w:rsidRDefault="00631167" w:rsidP="008C3A69">
                  <w:pPr>
                    <w:spacing w:after="0" w:line="240" w:lineRule="auto"/>
                    <w:ind w:left="360"/>
                    <w:jc w:val="center"/>
                    <w:rPr>
                      <w:sz w:val="20"/>
                    </w:rPr>
                  </w:pPr>
                </w:p>
                <w:p w:rsidR="00631167" w:rsidRDefault="00631167" w:rsidP="008C3A69">
                  <w:pPr>
                    <w:spacing w:after="0" w:line="240" w:lineRule="auto"/>
                    <w:ind w:left="360"/>
                    <w:jc w:val="center"/>
                    <w:rPr>
                      <w:sz w:val="20"/>
                    </w:rPr>
                  </w:pPr>
                </w:p>
                <w:p w:rsidR="00631167" w:rsidRDefault="00631167" w:rsidP="008C3A69">
                  <w:pPr>
                    <w:spacing w:after="0" w:line="240" w:lineRule="auto"/>
                    <w:jc w:val="center"/>
                    <w:rPr>
                      <w:sz w:val="20"/>
                    </w:rPr>
                  </w:pPr>
                </w:p>
                <w:p w:rsidR="00631167" w:rsidRPr="0037374E" w:rsidRDefault="00631167" w:rsidP="008C3A69">
                  <w:pPr>
                    <w:pStyle w:val="TitleUnderCover"/>
                    <w:framePr w:wrap="around"/>
                    <w:rPr>
                      <w:rStyle w:val="Hyperlink"/>
                      <w:rFonts w:cs="Times New Roman"/>
                      <w:szCs w:val="24"/>
                    </w:rPr>
                  </w:pPr>
                  <w:r>
                    <w:rPr>
                      <w:noProof/>
                      <w:lang w:val="hr-HR" w:eastAsia="hr-HR"/>
                    </w:rPr>
                    <w:drawing>
                      <wp:anchor distT="0" distB="0" distL="0" distR="0" simplePos="0" relativeHeight="251672576" behindDoc="0" locked="0" layoutInCell="1" allowOverlap="0">
                        <wp:simplePos x="0" y="0"/>
                        <wp:positionH relativeFrom="column">
                          <wp:posOffset>574675</wp:posOffset>
                        </wp:positionH>
                        <wp:positionV relativeFrom="line">
                          <wp:posOffset>-1226185</wp:posOffset>
                        </wp:positionV>
                        <wp:extent cx="999490" cy="1080135"/>
                        <wp:effectExtent l="0" t="0" r="0" b="5715"/>
                        <wp:wrapSquare wrapText="bothSides"/>
                        <wp:docPr id="117" name="COVERIMAGE25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IMAGE25027" descr="http://images.books24x7.com/coverimages/CoveyStephenv2.gif"/>
                                <pic:cNvPicPr>
                                  <a:picLocks noChangeAspect="1" noChangeArrowheads="1"/>
                                </pic:cNvPicPr>
                              </pic:nvPicPr>
                              <pic:blipFill>
                                <a:blip r:embed="rId1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999490" cy="1080135"/>
                                </a:xfrm>
                                <a:prstGeom prst="rect">
                                  <a:avLst/>
                                </a:prstGeom>
                                <a:noFill/>
                                <a:ln w="9525">
                                  <a:noFill/>
                                  <a:miter lim="800000"/>
                                  <a:headEnd/>
                                  <a:tailEnd/>
                                </a:ln>
                              </pic:spPr>
                            </pic:pic>
                          </a:graphicData>
                        </a:graphic>
                      </wp:anchor>
                    </w:drawing>
                  </w:r>
                  <w:r w:rsidRPr="00FB517F">
                    <w:t>Holding People A</w:t>
                  </w:r>
                  <w:r>
                    <w:t xml:space="preserve">ccountable by Patrick </w:t>
                  </w:r>
                  <w:proofErr w:type="spellStart"/>
                  <w:r>
                    <w:t>Lencioni</w:t>
                  </w:r>
                  <w:proofErr w:type="spellEnd"/>
                </w:p>
              </w:tc>
              <w:tc>
                <w:tcPr>
                  <w:tcW w:w="3630" w:type="dxa"/>
                </w:tcPr>
                <w:p w:rsidR="00631167" w:rsidRPr="0037374E" w:rsidRDefault="00631167" w:rsidP="008C3A69">
                  <w:pPr>
                    <w:pStyle w:val="ChartHeading"/>
                    <w:framePr w:hSpace="180" w:wrap="around" w:vAnchor="text" w:hAnchor="page" w:x="829" w:y="130"/>
                    <w:tabs>
                      <w:tab w:val="left" w:pos="2800"/>
                    </w:tabs>
                  </w:pPr>
                  <w:r w:rsidRPr="00DE465B">
                    <w:rPr>
                      <w:noProof/>
                      <w:lang w:val="hr-HR" w:eastAsia="hr-HR"/>
                    </w:rPr>
                    <w:drawing>
                      <wp:anchor distT="0" distB="0" distL="0" distR="0" simplePos="0" relativeHeight="251671552" behindDoc="0" locked="0" layoutInCell="1" allowOverlap="0">
                        <wp:simplePos x="0" y="0"/>
                        <wp:positionH relativeFrom="column">
                          <wp:posOffset>365125</wp:posOffset>
                        </wp:positionH>
                        <wp:positionV relativeFrom="line">
                          <wp:posOffset>130175</wp:posOffset>
                        </wp:positionV>
                        <wp:extent cx="999490" cy="1080135"/>
                        <wp:effectExtent l="0" t="0" r="0" b="5715"/>
                        <wp:wrapSquare wrapText="bothSides"/>
                        <wp:docPr id="116" name="COVERIMAGE25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IMAGE25027" descr="http://images.books24x7.com/coverimages/CoveyStephenv2.gif"/>
                                <pic:cNvPicPr>
                                  <a:picLocks noChangeAspect="1" noChangeArrowheads="1"/>
                                </pic:cNvPicPr>
                              </pic:nvPicPr>
                              <pic:blipFill>
                                <a:blip r:embed="rId1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999490" cy="1080135"/>
                                </a:xfrm>
                                <a:prstGeom prst="rect">
                                  <a:avLst/>
                                </a:prstGeom>
                                <a:noFill/>
                                <a:ln w="9525">
                                  <a:noFill/>
                                  <a:miter lim="800000"/>
                                  <a:headEnd/>
                                  <a:tailEnd/>
                                </a:ln>
                              </pic:spPr>
                            </pic:pic>
                          </a:graphicData>
                        </a:graphic>
                      </wp:anchor>
                    </w:drawing>
                  </w:r>
                </w:p>
                <w:p w:rsidR="00631167" w:rsidRDefault="00631167" w:rsidP="008C3A69">
                  <w:pPr>
                    <w:pStyle w:val="BodyCopy"/>
                    <w:jc w:val="center"/>
                  </w:pPr>
                </w:p>
                <w:p w:rsidR="00631167" w:rsidRDefault="00631167" w:rsidP="008C3A69">
                  <w:pPr>
                    <w:pStyle w:val="BodyCopy"/>
                    <w:jc w:val="center"/>
                  </w:pPr>
                </w:p>
                <w:p w:rsidR="00631167" w:rsidRDefault="00631167" w:rsidP="008C3A69">
                  <w:pPr>
                    <w:pStyle w:val="BodyCopy"/>
                    <w:jc w:val="center"/>
                  </w:pPr>
                </w:p>
                <w:p w:rsidR="00631167" w:rsidRPr="0037374E" w:rsidRDefault="00631167" w:rsidP="008C3A69">
                  <w:pPr>
                    <w:pStyle w:val="TitleUnderCover"/>
                    <w:framePr w:wrap="around"/>
                  </w:pPr>
                  <w:r w:rsidRPr="00FB517F">
                    <w:t xml:space="preserve">To Help Others Start with Yourself by Marshall Goldsmith </w:t>
                  </w:r>
                </w:p>
              </w:tc>
            </w:tr>
          </w:tbl>
          <w:p w:rsidR="00631167" w:rsidRPr="0037374E" w:rsidRDefault="00631167" w:rsidP="008C3A69">
            <w:pPr>
              <w:pStyle w:val="ChartHeading"/>
              <w:tabs>
                <w:tab w:val="left" w:pos="2800"/>
              </w:tabs>
              <w:jc w:val="left"/>
            </w:pPr>
          </w:p>
        </w:tc>
      </w:tr>
    </w:tbl>
    <w:p w:rsidR="00631167" w:rsidRDefault="00631167" w:rsidP="00631167">
      <w:pPr>
        <w:pStyle w:val="BodyCopy"/>
      </w:pPr>
    </w:p>
    <w:p w:rsidR="00631167" w:rsidRDefault="0002307C" w:rsidP="00631167">
      <w:pPr>
        <w:pStyle w:val="BodyCopy"/>
      </w:pPr>
      <w:hyperlink r:id="rId131" w:history="1">
        <w:r w:rsidR="00631167" w:rsidRPr="00FB517F">
          <w:rPr>
            <w:rStyle w:val="Hyperlink"/>
          </w:rPr>
          <w:t>About Leadership Channel</w:t>
        </w:r>
      </w:hyperlink>
    </w:p>
    <w:p w:rsidR="009268DC" w:rsidRPr="000317D6" w:rsidRDefault="00454E8C" w:rsidP="009268DC">
      <w:pPr>
        <w:pStyle w:val="Heading2"/>
        <w:rPr>
          <w:rFonts w:cs="HelveticaNeueLTStd-Lt"/>
          <w:color w:val="595959" w:themeColor="text1"/>
          <w:sz w:val="20"/>
          <w:szCs w:val="20"/>
        </w:rPr>
      </w:pPr>
      <w:r>
        <w:br w:type="page"/>
      </w:r>
      <w:bookmarkStart w:id="65" w:name="_Toc322940557"/>
      <w:bookmarkStart w:id="66" w:name="_Toc219378897"/>
      <w:bookmarkStart w:id="67" w:name="_Toc219383844"/>
      <w:bookmarkStart w:id="68" w:name="_Toc346807587"/>
      <w:bookmarkStart w:id="69" w:name="_Toc378856868"/>
      <w:r w:rsidR="009268DC" w:rsidRPr="00454E8C">
        <w:lastRenderedPageBreak/>
        <w:t>GovEssentials</w:t>
      </w:r>
      <w:bookmarkEnd w:id="65"/>
      <w:bookmarkEnd w:id="66"/>
      <w:bookmarkEnd w:id="67"/>
      <w:bookmarkEnd w:id="68"/>
      <w:bookmarkEnd w:id="69"/>
    </w:p>
    <w:p w:rsidR="009268DC" w:rsidRPr="00454E8C" w:rsidRDefault="009268DC" w:rsidP="009268DC">
      <w:pPr>
        <w:pStyle w:val="TOCHeading"/>
      </w:pPr>
      <w:r w:rsidRPr="00454E8C">
        <w:t xml:space="preserve">By </w:t>
      </w:r>
      <w:r w:rsidR="00561267">
        <w:t xml:space="preserve">Kimberly Lin, </w:t>
      </w:r>
      <w:r>
        <w:t>Skillsoft Books24x7 Product M</w:t>
      </w:r>
      <w:r w:rsidR="00561267">
        <w:t>anagement</w:t>
      </w:r>
    </w:p>
    <w:p w:rsidR="00561267" w:rsidRPr="00302266" w:rsidRDefault="00561267" w:rsidP="00561267">
      <w:pPr>
        <w:pStyle w:val="BodyCopy"/>
      </w:pPr>
      <w:r w:rsidRPr="00302266">
        <w:t xml:space="preserve">The GovEssentials collection combines the full text of government-focused books from major publishers with carefully selected public domain content to cover topics that are important to anyone connected with the government. This collection also includes a rich offering of general business and management topics designed to address OPM ECQs. </w:t>
      </w:r>
    </w:p>
    <w:p w:rsidR="00561267" w:rsidRDefault="00561267" w:rsidP="00561267">
      <w:pPr>
        <w:pStyle w:val="BodyCopy"/>
      </w:pPr>
      <w:r w:rsidRPr="00302266">
        <w:t xml:space="preserve">GovEssentials covers many pertinent areas and subjects, including: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8"/>
        <w:gridCol w:w="6048"/>
      </w:tblGrid>
      <w:tr w:rsidR="00561267" w:rsidTr="00483BA0">
        <w:tc>
          <w:tcPr>
            <w:tcW w:w="4968" w:type="dxa"/>
          </w:tcPr>
          <w:p w:rsidR="00561267" w:rsidRPr="009F3439" w:rsidRDefault="00561267" w:rsidP="00483BA0">
            <w:pPr>
              <w:pStyle w:val="BulletList"/>
              <w:rPr>
                <w:color w:val="595959"/>
                <w:sz w:val="24"/>
              </w:rPr>
            </w:pPr>
            <w:r w:rsidRPr="009F3439">
              <w:rPr>
                <w:color w:val="595959"/>
                <w:sz w:val="24"/>
              </w:rPr>
              <w:t>E-Gov and information technology</w:t>
            </w:r>
          </w:p>
          <w:p w:rsidR="00561267" w:rsidRPr="009F3439" w:rsidRDefault="00561267" w:rsidP="00483BA0">
            <w:pPr>
              <w:pStyle w:val="BulletList"/>
              <w:rPr>
                <w:color w:val="595959"/>
                <w:sz w:val="24"/>
              </w:rPr>
            </w:pPr>
            <w:r w:rsidRPr="009F3439">
              <w:rPr>
                <w:color w:val="595959"/>
                <w:sz w:val="24"/>
              </w:rPr>
              <w:t>Program management for results</w:t>
            </w:r>
          </w:p>
          <w:p w:rsidR="00561267" w:rsidRPr="009F3439" w:rsidRDefault="00561267" w:rsidP="00483BA0">
            <w:pPr>
              <w:pStyle w:val="BulletList"/>
              <w:rPr>
                <w:color w:val="595959"/>
                <w:sz w:val="24"/>
              </w:rPr>
            </w:pPr>
            <w:r w:rsidRPr="009F3439">
              <w:rPr>
                <w:color w:val="595959"/>
                <w:sz w:val="24"/>
              </w:rPr>
              <w:t>Foundations of government</w:t>
            </w:r>
          </w:p>
          <w:p w:rsidR="00561267" w:rsidRPr="009F3439" w:rsidRDefault="00561267" w:rsidP="00483BA0">
            <w:pPr>
              <w:pStyle w:val="BulletList"/>
              <w:rPr>
                <w:color w:val="595959"/>
                <w:sz w:val="24"/>
              </w:rPr>
            </w:pPr>
            <w:r w:rsidRPr="009F3439">
              <w:rPr>
                <w:color w:val="595959"/>
                <w:sz w:val="24"/>
              </w:rPr>
              <w:t>Information security</w:t>
            </w:r>
          </w:p>
          <w:p w:rsidR="00561267" w:rsidRPr="009F3439" w:rsidRDefault="00561267" w:rsidP="00483BA0">
            <w:pPr>
              <w:pStyle w:val="BulletList"/>
              <w:rPr>
                <w:color w:val="595959"/>
                <w:sz w:val="24"/>
              </w:rPr>
            </w:pPr>
            <w:r w:rsidRPr="009F3439">
              <w:rPr>
                <w:color w:val="595959"/>
                <w:sz w:val="24"/>
              </w:rPr>
              <w:t>Leadership and management</w:t>
            </w:r>
          </w:p>
          <w:p w:rsidR="00561267" w:rsidRPr="009F3439" w:rsidRDefault="00561267" w:rsidP="00483BA0">
            <w:pPr>
              <w:pStyle w:val="BulletList"/>
              <w:rPr>
                <w:color w:val="595959"/>
                <w:sz w:val="24"/>
              </w:rPr>
            </w:pPr>
            <w:r w:rsidRPr="009F3439">
              <w:rPr>
                <w:color w:val="595959"/>
                <w:sz w:val="24"/>
              </w:rPr>
              <w:t>Security and homeland  defense</w:t>
            </w:r>
          </w:p>
          <w:p w:rsidR="00561267" w:rsidRPr="009F3439" w:rsidRDefault="00561267" w:rsidP="00483BA0">
            <w:pPr>
              <w:pStyle w:val="BulletList"/>
              <w:rPr>
                <w:color w:val="595959"/>
                <w:sz w:val="24"/>
              </w:rPr>
            </w:pPr>
            <w:r w:rsidRPr="009F3439">
              <w:rPr>
                <w:color w:val="595959"/>
                <w:sz w:val="24"/>
              </w:rPr>
              <w:t>Budget and financial management</w:t>
            </w:r>
          </w:p>
        </w:tc>
        <w:tc>
          <w:tcPr>
            <w:tcW w:w="6048" w:type="dxa"/>
          </w:tcPr>
          <w:p w:rsidR="00561267" w:rsidRPr="009F3439" w:rsidRDefault="00561267" w:rsidP="00483BA0">
            <w:pPr>
              <w:pStyle w:val="BulletList"/>
              <w:rPr>
                <w:color w:val="595959"/>
                <w:sz w:val="24"/>
              </w:rPr>
            </w:pPr>
            <w:r w:rsidRPr="009F3439">
              <w:rPr>
                <w:color w:val="595959"/>
                <w:sz w:val="24"/>
              </w:rPr>
              <w:t>Acquisition and contracting</w:t>
            </w:r>
          </w:p>
          <w:p w:rsidR="00561267" w:rsidRPr="009F3439" w:rsidRDefault="00561267" w:rsidP="00483BA0">
            <w:pPr>
              <w:pStyle w:val="BulletList"/>
              <w:rPr>
                <w:color w:val="595959"/>
                <w:sz w:val="24"/>
              </w:rPr>
            </w:pPr>
            <w:r w:rsidRPr="009F3439">
              <w:rPr>
                <w:color w:val="595959"/>
                <w:sz w:val="24"/>
              </w:rPr>
              <w:t>Developing and writing grant proposals</w:t>
            </w:r>
          </w:p>
          <w:p w:rsidR="00561267" w:rsidRPr="009F3439" w:rsidRDefault="00561267" w:rsidP="00483BA0">
            <w:pPr>
              <w:pStyle w:val="BulletList"/>
              <w:rPr>
                <w:color w:val="595959"/>
                <w:sz w:val="24"/>
              </w:rPr>
            </w:pPr>
            <w:r w:rsidRPr="009F3439">
              <w:rPr>
                <w:color w:val="595959"/>
                <w:sz w:val="24"/>
              </w:rPr>
              <w:t>Workforce planning and deployment</w:t>
            </w:r>
          </w:p>
          <w:p w:rsidR="00561267" w:rsidRPr="009F3439" w:rsidRDefault="00561267" w:rsidP="00483BA0">
            <w:pPr>
              <w:pStyle w:val="BulletList"/>
              <w:rPr>
                <w:color w:val="595959"/>
                <w:sz w:val="24"/>
              </w:rPr>
            </w:pPr>
            <w:r w:rsidRPr="009F3439">
              <w:rPr>
                <w:color w:val="595959"/>
                <w:sz w:val="24"/>
              </w:rPr>
              <w:t>Federal government organization</w:t>
            </w:r>
          </w:p>
          <w:p w:rsidR="00561267" w:rsidRPr="009F3439" w:rsidRDefault="00561267" w:rsidP="00483BA0">
            <w:pPr>
              <w:pStyle w:val="BulletList"/>
              <w:rPr>
                <w:color w:val="595959"/>
                <w:sz w:val="24"/>
              </w:rPr>
            </w:pPr>
            <w:r w:rsidRPr="009F3439">
              <w:rPr>
                <w:color w:val="595959"/>
                <w:sz w:val="24"/>
              </w:rPr>
              <w:t>Budget and performance integration</w:t>
            </w:r>
          </w:p>
          <w:p w:rsidR="00561267" w:rsidRPr="009F3439" w:rsidRDefault="00561267" w:rsidP="00483BA0">
            <w:pPr>
              <w:pStyle w:val="BulletList"/>
              <w:rPr>
                <w:color w:val="595959"/>
                <w:sz w:val="24"/>
              </w:rPr>
            </w:pPr>
            <w:r w:rsidRPr="009F3439">
              <w:rPr>
                <w:color w:val="595959"/>
                <w:sz w:val="24"/>
              </w:rPr>
              <w:t>Personnel security; Information security</w:t>
            </w:r>
          </w:p>
          <w:p w:rsidR="00561267" w:rsidRPr="009F3439" w:rsidRDefault="00561267" w:rsidP="00483BA0">
            <w:pPr>
              <w:pStyle w:val="BulletList"/>
              <w:rPr>
                <w:sz w:val="24"/>
              </w:rPr>
            </w:pPr>
            <w:r w:rsidRPr="009F3439">
              <w:rPr>
                <w:color w:val="595959"/>
                <w:sz w:val="24"/>
              </w:rPr>
              <w:t>GPRA; PMA; and GAO reports</w:t>
            </w:r>
          </w:p>
        </w:tc>
      </w:tr>
    </w:tbl>
    <w:p w:rsidR="00561267" w:rsidRDefault="00561267" w:rsidP="00561267">
      <w:pPr>
        <w:pStyle w:val="BodyCopy"/>
      </w:pPr>
      <w:r>
        <w:br/>
        <w:t xml:space="preserve">Books centering on communication skills dominated the top of the </w:t>
      </w:r>
      <w:proofErr w:type="gramStart"/>
      <w:r>
        <w:t>What’s</w:t>
      </w:r>
      <w:proofErr w:type="gramEnd"/>
      <w:r>
        <w:t xml:space="preserve"> Popular list in 2013. Titles that occupied the top spots were steadfast favorites from prior years. The number 1, 2, and 3 books were in this order:</w:t>
      </w:r>
    </w:p>
    <w:p w:rsidR="00561267" w:rsidRDefault="0002307C" w:rsidP="00561267">
      <w:pPr>
        <w:pStyle w:val="BulletList"/>
      </w:pPr>
      <w:hyperlink r:id="rId132" w:history="1">
        <w:r w:rsidR="00561267" w:rsidRPr="00C36691">
          <w:rPr>
            <w:rStyle w:val="Hyperlink"/>
          </w:rPr>
          <w:t>The Power of Charm: How to Win Anyone Over in Any Situation</w:t>
        </w:r>
      </w:hyperlink>
    </w:p>
    <w:p w:rsidR="00561267" w:rsidRDefault="0002307C" w:rsidP="00561267">
      <w:pPr>
        <w:pStyle w:val="BulletList"/>
      </w:pPr>
      <w:hyperlink r:id="rId133" w:history="1">
        <w:r w:rsidR="00561267" w:rsidRPr="00C36691">
          <w:rPr>
            <w:rStyle w:val="Hyperlink"/>
          </w:rPr>
          <w:t>When Bad Grammar Happens to Good People: How to Avoid Common Errors in English</w:t>
        </w:r>
      </w:hyperlink>
    </w:p>
    <w:p w:rsidR="00561267" w:rsidRDefault="0002307C" w:rsidP="00561267">
      <w:pPr>
        <w:pStyle w:val="BulletList"/>
      </w:pPr>
      <w:hyperlink r:id="rId134" w:history="1">
        <w:r w:rsidR="00561267" w:rsidRPr="00C36691">
          <w:rPr>
            <w:rStyle w:val="Hyperlink"/>
          </w:rPr>
          <w:t>Financial Intelligence: A Manager's Guide to Knowing What the Numbers Really Mean</w:t>
        </w:r>
      </w:hyperlink>
    </w:p>
    <w:p w:rsidR="00561267" w:rsidRDefault="00561267" w:rsidP="00561267">
      <w:pPr>
        <w:pStyle w:val="NoSpacing"/>
      </w:pPr>
    </w:p>
    <w:p w:rsidR="00561267" w:rsidRDefault="00561267" w:rsidP="00561267">
      <w:pPr>
        <w:pStyle w:val="BodyCopy"/>
      </w:pPr>
      <w:r>
        <w:t>So what were the favored communication titles? To no surprise, they were:</w:t>
      </w:r>
    </w:p>
    <w:p w:rsidR="00561267" w:rsidRPr="005C0803" w:rsidRDefault="0002307C" w:rsidP="00561267">
      <w:pPr>
        <w:pStyle w:val="BulletList"/>
      </w:pPr>
      <w:hyperlink r:id="rId135" w:history="1">
        <w:r w:rsidR="00561267" w:rsidRPr="00770F13">
          <w:rPr>
            <w:rStyle w:val="Hyperlink"/>
          </w:rPr>
          <w:t>10 Simple Secrets of the World's Greatest Business Communicators</w:t>
        </w:r>
      </w:hyperlink>
    </w:p>
    <w:p w:rsidR="00561267" w:rsidRPr="005C0803" w:rsidRDefault="0002307C" w:rsidP="00561267">
      <w:pPr>
        <w:pStyle w:val="BulletList"/>
      </w:pPr>
      <w:hyperlink r:id="rId136" w:history="1">
        <w:r w:rsidR="00561267" w:rsidRPr="00770F13">
          <w:rPr>
            <w:rStyle w:val="Hyperlink"/>
          </w:rPr>
          <w:t>The Conflict Resolution Toolbox: Models &amp; Maps for Analyzing, Diagnosing, and Resolving Conflict</w:t>
        </w:r>
      </w:hyperlink>
    </w:p>
    <w:p w:rsidR="00561267" w:rsidRDefault="0002307C" w:rsidP="00561267">
      <w:pPr>
        <w:pStyle w:val="BulletList"/>
      </w:pPr>
      <w:hyperlink r:id="rId137" w:history="1">
        <w:r w:rsidR="00561267" w:rsidRPr="00770F13">
          <w:rPr>
            <w:rStyle w:val="Hyperlink"/>
          </w:rPr>
          <w:t>Questions that Work: How to Ask Questions That Will Help You Succeed in Any Business Situation</w:t>
        </w:r>
      </w:hyperlink>
    </w:p>
    <w:p w:rsidR="00561267" w:rsidRDefault="0002307C" w:rsidP="00561267">
      <w:pPr>
        <w:pStyle w:val="BulletList"/>
      </w:pPr>
      <w:hyperlink r:id="rId138" w:history="1">
        <w:r w:rsidR="00561267" w:rsidRPr="00770F13">
          <w:rPr>
            <w:rStyle w:val="Hyperlink"/>
          </w:rPr>
          <w:t>Trust &amp; Betrayal in the Workplace: Building Effective Relationships in Your Organization, Second Edition</w:t>
        </w:r>
      </w:hyperlink>
    </w:p>
    <w:p w:rsidR="00561267" w:rsidRPr="005C0803" w:rsidRDefault="0002307C" w:rsidP="00561267">
      <w:pPr>
        <w:pStyle w:val="BulletList"/>
      </w:pPr>
      <w:hyperlink r:id="rId139" w:history="1">
        <w:r w:rsidR="00561267" w:rsidRPr="00770F13">
          <w:rPr>
            <w:rStyle w:val="Hyperlink"/>
          </w:rPr>
          <w:t>On War and Leadership: The Words of Combat Commanders from Frederick the Great to Norman Schwarzkopf</w:t>
        </w:r>
      </w:hyperlink>
    </w:p>
    <w:p w:rsidR="00561267" w:rsidRDefault="00561267" w:rsidP="00561267">
      <w:pPr>
        <w:pStyle w:val="NoSpacing"/>
      </w:pPr>
    </w:p>
    <w:p w:rsidR="00561267" w:rsidRDefault="00561267" w:rsidP="00561267">
      <w:pPr>
        <w:pStyle w:val="BodyCopy"/>
      </w:pPr>
      <w:r>
        <w:t xml:space="preserve">New books that surfaced in the top 100 for the very first time were </w:t>
      </w:r>
      <w:hyperlink r:id="rId140" w:history="1">
        <w:r w:rsidRPr="00C36691">
          <w:rPr>
            <w:rStyle w:val="Hyperlink"/>
          </w:rPr>
          <w:t>Federal Cloud Computing: The Definitive Guide for Cloud Service Providers</w:t>
        </w:r>
      </w:hyperlink>
      <w:r>
        <w:t xml:space="preserve"> and </w:t>
      </w:r>
      <w:hyperlink r:id="rId141" w:history="1">
        <w:r w:rsidRPr="00C36691">
          <w:rPr>
            <w:rStyle w:val="Hyperlink"/>
          </w:rPr>
          <w:t>Introduction to Security, Ninth Edition</w:t>
        </w:r>
      </w:hyperlink>
      <w:r>
        <w:t xml:space="preserve">. Books that climbed the most over their previous year’s ranking also focused on security. </w:t>
      </w:r>
      <w:hyperlink r:id="rId142" w:history="1">
        <w:r w:rsidRPr="001130B4">
          <w:rPr>
            <w:rStyle w:val="Hyperlink"/>
          </w:rPr>
          <w:t xml:space="preserve">Strategic Intelligence: The Intelligence Cycle: The Flow Of Secret Information From Overseas To The Highest Councils Of </w:t>
        </w:r>
        <w:r w:rsidRPr="001130B4">
          <w:rPr>
            <w:rStyle w:val="Hyperlink"/>
          </w:rPr>
          <w:lastRenderedPageBreak/>
          <w:t>Government, Volume 2</w:t>
        </w:r>
      </w:hyperlink>
      <w:r>
        <w:t xml:space="preserve"> moved up 245 spots to number 28. </w:t>
      </w:r>
      <w:hyperlink r:id="rId143" w:history="1">
        <w:r w:rsidRPr="001130B4">
          <w:rPr>
            <w:rStyle w:val="Hyperlink"/>
          </w:rPr>
          <w:t>Disaster Recovery Testing: Exercising Your Contingency Plan</w:t>
        </w:r>
      </w:hyperlink>
      <w:r>
        <w:t xml:space="preserve"> migrated from number 206 to 42. Lastly, </w:t>
      </w:r>
      <w:hyperlink r:id="rId144" w:history="1">
        <w:r w:rsidRPr="001130B4">
          <w:rPr>
            <w:rStyle w:val="Hyperlink"/>
          </w:rPr>
          <w:t>Private Security and the Law, Fourth Edition</w:t>
        </w:r>
      </w:hyperlink>
      <w:r>
        <w:t xml:space="preserve"> leaped 86 levels to number 34.</w:t>
      </w:r>
    </w:p>
    <w:p w:rsidR="00561267" w:rsidRDefault="00561267" w:rsidP="00561267">
      <w:pPr>
        <w:pStyle w:val="BodyCopy"/>
      </w:pPr>
      <w:r>
        <w:t>Some of the new and notable titles added to GovEssentials in 2013 were:</w:t>
      </w:r>
    </w:p>
    <w:p w:rsidR="00561267" w:rsidRPr="00F0044B" w:rsidRDefault="0002307C" w:rsidP="00561267">
      <w:pPr>
        <w:pStyle w:val="BulletList"/>
      </w:pPr>
      <w:hyperlink r:id="rId145" w:history="1">
        <w:r w:rsidR="00561267">
          <w:rPr>
            <w:rStyle w:val="Hyperlink"/>
          </w:rPr>
          <w:t xml:space="preserve">Security Science: </w:t>
        </w:r>
        <w:r w:rsidR="00561267" w:rsidRPr="00FD19C5">
          <w:rPr>
            <w:rStyle w:val="Hyperlink"/>
          </w:rPr>
          <w:t>The Theory and Practice of Security</w:t>
        </w:r>
      </w:hyperlink>
    </w:p>
    <w:p w:rsidR="00561267" w:rsidRPr="00F0044B" w:rsidRDefault="0002307C" w:rsidP="00561267">
      <w:pPr>
        <w:pStyle w:val="BulletList"/>
      </w:pPr>
      <w:hyperlink r:id="rId146" w:history="1">
        <w:r w:rsidR="00561267" w:rsidRPr="00FD19C5">
          <w:rPr>
            <w:rStyle w:val="Hyperlink"/>
          </w:rPr>
          <w:t>Wiley GAAP for Governments 2013: Interpretation and Application of Generally Accepted Accounting Principles for State and Local Governments</w:t>
        </w:r>
      </w:hyperlink>
    </w:p>
    <w:p w:rsidR="00561267" w:rsidRPr="00F0044B" w:rsidRDefault="0002307C" w:rsidP="00561267">
      <w:pPr>
        <w:pStyle w:val="BulletList"/>
      </w:pPr>
      <w:hyperlink r:id="rId147" w:history="1">
        <w:r w:rsidR="00561267" w:rsidRPr="00FD19C5">
          <w:rPr>
            <w:rStyle w:val="Hyperlink"/>
          </w:rPr>
          <w:t>Introduction to Intelligence Studies</w:t>
        </w:r>
      </w:hyperlink>
    </w:p>
    <w:p w:rsidR="00561267" w:rsidRPr="00F0044B" w:rsidRDefault="0002307C" w:rsidP="00561267">
      <w:pPr>
        <w:pStyle w:val="BulletList"/>
      </w:pPr>
      <w:hyperlink r:id="rId148" w:history="1">
        <w:r w:rsidR="00561267" w:rsidRPr="00FD19C5">
          <w:rPr>
            <w:rStyle w:val="Hyperlink"/>
          </w:rPr>
          <w:t>Strategic Intelligence Management: National Security Imperatives and Information and Communications Technologies</w:t>
        </w:r>
      </w:hyperlink>
    </w:p>
    <w:p w:rsidR="00561267" w:rsidRPr="00F0044B" w:rsidRDefault="0002307C" w:rsidP="00561267">
      <w:pPr>
        <w:pStyle w:val="BulletList"/>
      </w:pPr>
      <w:hyperlink r:id="rId149" w:history="1">
        <w:r w:rsidR="00561267" w:rsidRPr="00FD19C5">
          <w:rPr>
            <w:rStyle w:val="Hyperlink"/>
          </w:rPr>
          <w:t>Emergency Evacuation Planning for Your Workplace: From Chaos to Life-Saving Solutions</w:t>
        </w:r>
      </w:hyperlink>
    </w:p>
    <w:p w:rsidR="00561267" w:rsidRPr="00F0044B" w:rsidRDefault="0002307C" w:rsidP="00561267">
      <w:pPr>
        <w:pStyle w:val="BulletList"/>
      </w:pPr>
      <w:hyperlink r:id="rId150" w:history="1">
        <w:r w:rsidR="00561267" w:rsidRPr="00FD19C5">
          <w:rPr>
            <w:rStyle w:val="Hyperlink"/>
          </w:rPr>
          <w:t>Managing Federal Government Contracts: The Answer Book</w:t>
        </w:r>
      </w:hyperlink>
    </w:p>
    <w:p w:rsidR="00561267" w:rsidRPr="00F0044B" w:rsidRDefault="0002307C" w:rsidP="00561267">
      <w:pPr>
        <w:pStyle w:val="BulletList"/>
      </w:pPr>
      <w:hyperlink r:id="rId151" w:history="1">
        <w:r w:rsidR="00561267" w:rsidRPr="00FD19C5">
          <w:rPr>
            <w:rStyle w:val="Hyperlink"/>
          </w:rPr>
          <w:t>Homeland Security: The Essentials</w:t>
        </w:r>
      </w:hyperlink>
    </w:p>
    <w:p w:rsidR="00561267" w:rsidRPr="00F0044B" w:rsidRDefault="0002307C" w:rsidP="00561267">
      <w:pPr>
        <w:pStyle w:val="BulletList"/>
      </w:pPr>
      <w:hyperlink r:id="rId152" w:history="1">
        <w:r w:rsidR="00561267" w:rsidRPr="00FD19C5">
          <w:rPr>
            <w:rStyle w:val="Hyperlink"/>
          </w:rPr>
          <w:t>Using Social Media for Global Security</w:t>
        </w:r>
      </w:hyperlink>
    </w:p>
    <w:p w:rsidR="00561267" w:rsidRPr="00F0044B" w:rsidRDefault="0002307C" w:rsidP="00561267">
      <w:pPr>
        <w:pStyle w:val="BulletList"/>
      </w:pPr>
      <w:hyperlink r:id="rId153" w:history="1">
        <w:r w:rsidR="00561267" w:rsidRPr="00FD19C5">
          <w:rPr>
            <w:rStyle w:val="Hyperlink"/>
          </w:rPr>
          <w:t>Intelligent Systems for Security Informatics</w:t>
        </w:r>
      </w:hyperlink>
    </w:p>
    <w:p w:rsidR="00561267" w:rsidRPr="00F0044B" w:rsidRDefault="0002307C" w:rsidP="00561267">
      <w:pPr>
        <w:pStyle w:val="BulletList"/>
      </w:pPr>
      <w:hyperlink r:id="rId154" w:history="1">
        <w:r w:rsidR="00561267" w:rsidRPr="00FD19C5">
          <w:rPr>
            <w:rStyle w:val="Hyperlink"/>
          </w:rPr>
          <w:t>FISMA and the Risk Management Framework: The New Practice of Federal Cyber Security</w:t>
        </w:r>
      </w:hyperlink>
    </w:p>
    <w:p w:rsidR="00561267" w:rsidRDefault="0002307C" w:rsidP="00561267">
      <w:pPr>
        <w:pStyle w:val="BulletList"/>
        <w:rPr>
          <w:color w:val="31A3D3" w:themeColor="hyperlink"/>
        </w:rPr>
      </w:pPr>
      <w:hyperlink r:id="rId155" w:history="1">
        <w:r w:rsidR="00561267" w:rsidRPr="00FD19C5">
          <w:rPr>
            <w:rStyle w:val="Hyperlink"/>
          </w:rPr>
          <w:t xml:space="preserve">Computational Analysis of Terrorist Groups: </w:t>
        </w:r>
        <w:proofErr w:type="spellStart"/>
        <w:r w:rsidR="00561267" w:rsidRPr="00FD19C5">
          <w:rPr>
            <w:rStyle w:val="Hyperlink"/>
          </w:rPr>
          <w:t>Lashkar</w:t>
        </w:r>
        <w:proofErr w:type="spellEnd"/>
        <w:r w:rsidR="00561267" w:rsidRPr="00FD19C5">
          <w:rPr>
            <w:rStyle w:val="Hyperlink"/>
          </w:rPr>
          <w:t>-e-</w:t>
        </w:r>
        <w:proofErr w:type="spellStart"/>
        <w:r w:rsidR="00561267" w:rsidRPr="00FD19C5">
          <w:rPr>
            <w:rStyle w:val="Hyperlink"/>
          </w:rPr>
          <w:t>Taiba</w:t>
        </w:r>
        <w:proofErr w:type="spellEnd"/>
      </w:hyperlink>
    </w:p>
    <w:p w:rsidR="00561267" w:rsidRPr="00302266" w:rsidRDefault="00561267" w:rsidP="00561267">
      <w:pPr>
        <w:pStyle w:val="BulletList"/>
        <w:numPr>
          <w:ilvl w:val="0"/>
          <w:numId w:val="0"/>
        </w:numPr>
        <w:ind w:left="1080"/>
      </w:pPr>
    </w:p>
    <w:tbl>
      <w:tblPr>
        <w:tblpPr w:leftFromText="180" w:rightFromText="180" w:vertAnchor="text" w:horzAnchor="page" w:tblpX="829" w:tblpY="130"/>
        <w:tblW w:w="0" w:type="auto"/>
        <w:tblLook w:val="04A0"/>
      </w:tblPr>
      <w:tblGrid>
        <w:gridCol w:w="11016"/>
      </w:tblGrid>
      <w:tr w:rsidR="00561267" w:rsidRPr="00302266" w:rsidTr="00483BA0">
        <w:tc>
          <w:tcPr>
            <w:tcW w:w="11016" w:type="dxa"/>
            <w:tcBorders>
              <w:top w:val="nil"/>
              <w:left w:val="nil"/>
              <w:right w:val="nil"/>
            </w:tcBorders>
            <w:shd w:val="clear" w:color="auto" w:fill="6F6F6F"/>
          </w:tcPr>
          <w:p w:rsidR="00561267" w:rsidRPr="00302266" w:rsidRDefault="00421C62" w:rsidP="00483BA0">
            <w:pPr>
              <w:pStyle w:val="ChartHeading"/>
              <w:rPr>
                <w:bCs w:val="0"/>
              </w:rPr>
            </w:pPr>
            <w:r>
              <w:rPr>
                <w:bCs w:val="0"/>
              </w:rPr>
              <w:t>Selected Most Popular</w:t>
            </w:r>
            <w:r w:rsidR="00561267" w:rsidRPr="00302266">
              <w:rPr>
                <w:bCs w:val="0"/>
              </w:rPr>
              <w:t>Govessentials titles:</w:t>
            </w:r>
          </w:p>
        </w:tc>
      </w:tr>
      <w:tr w:rsidR="00561267" w:rsidRPr="00302266" w:rsidTr="00483BA0">
        <w:trPr>
          <w:trHeight w:val="2068"/>
        </w:trPr>
        <w:tc>
          <w:tcPr>
            <w:tcW w:w="11016" w:type="dxa"/>
            <w:tcBorders>
              <w:top w:val="nil"/>
              <w:left w:val="nil"/>
              <w:bottom w:val="single" w:sz="48" w:space="0" w:color="BFBFBF"/>
            </w:tcBorders>
            <w:shd w:val="solid" w:color="FFFFFF" w:fill="535353"/>
          </w:tcPr>
          <w:tbl>
            <w:tblPr>
              <w:tblW w:w="0" w:type="auto"/>
              <w:tblLook w:val="00A0"/>
            </w:tblPr>
            <w:tblGrid>
              <w:gridCol w:w="2157"/>
              <w:gridCol w:w="2157"/>
              <w:gridCol w:w="2157"/>
              <w:gridCol w:w="2157"/>
              <w:gridCol w:w="2157"/>
            </w:tblGrid>
            <w:tr w:rsidR="00561267" w:rsidRPr="00302266" w:rsidTr="00483BA0">
              <w:tc>
                <w:tcPr>
                  <w:tcW w:w="2157" w:type="dxa"/>
                </w:tcPr>
                <w:p w:rsidR="00561267" w:rsidRPr="00302266" w:rsidRDefault="00561267" w:rsidP="00483BA0">
                  <w:pPr>
                    <w:pStyle w:val="ChartHeading"/>
                    <w:framePr w:hSpace="180" w:wrap="around" w:vAnchor="text" w:hAnchor="page" w:x="829" w:y="130"/>
                    <w:tabs>
                      <w:tab w:val="left" w:pos="2800"/>
                    </w:tabs>
                  </w:pPr>
                  <w:r w:rsidRPr="00302266">
                    <w:rPr>
                      <w:noProof/>
                      <w:lang w:val="hr-HR" w:eastAsia="hr-HR"/>
                    </w:rPr>
                    <w:drawing>
                      <wp:inline distT="0" distB="0" distL="0" distR="0">
                        <wp:extent cx="733425" cy="1143000"/>
                        <wp:effectExtent l="0" t="0" r="9525" b="0"/>
                        <wp:docPr id="121" name="Picture 67">
                          <a:hlinkClick xmlns:a="http://schemas.openxmlformats.org/drawingml/2006/main" r:id="rId132" tooltip="Earned Value Project Managemen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9781567262568"/>
                                <pic:cNvPicPr>
                                  <a:picLocks noChangeAspect="1" noChangeArrowheads="1"/>
                                </pic:cNvPicPr>
                              </pic:nvPicPr>
                              <pic:blipFill rotWithShape="1">
                                <a:blip r:embed="rId1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100" r="15028"/>
                                <a:stretch/>
                              </pic:blipFill>
                              <pic:spPr bwMode="auto">
                                <a:xfrm>
                                  <a:off x="0" y="0"/>
                                  <a:ext cx="733425" cy="11430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2157" w:type="dxa"/>
                </w:tcPr>
                <w:p w:rsidR="00561267" w:rsidRPr="00302266" w:rsidRDefault="00561267" w:rsidP="00483BA0">
                  <w:pPr>
                    <w:pStyle w:val="ChartHeading"/>
                    <w:framePr w:hSpace="180" w:wrap="around" w:vAnchor="text" w:hAnchor="page" w:x="829" w:y="130"/>
                    <w:tabs>
                      <w:tab w:val="left" w:pos="2800"/>
                    </w:tabs>
                  </w:pPr>
                  <w:r w:rsidRPr="00302266">
                    <w:rPr>
                      <w:noProof/>
                      <w:lang w:val="hr-HR" w:eastAsia="hr-HR"/>
                    </w:rPr>
                    <w:drawing>
                      <wp:inline distT="0" distB="0" distL="0" distR="0">
                        <wp:extent cx="758113" cy="1143000"/>
                        <wp:effectExtent l="0" t="0" r="4445" b="0"/>
                        <wp:docPr id="122" name="Picture 68">
                          <a:hlinkClick xmlns:a="http://schemas.openxmlformats.org/drawingml/2006/main" r:id="rId135" tooltip="Balanced Scorecard: Step-By-Step for Government and Nonprofit Agencies, Second Editio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9780470180020"/>
                                <pic:cNvPicPr>
                                  <a:picLocks noChangeAspect="1" noChangeArrowheads="1"/>
                                </pic:cNvPicPr>
                              </pic:nvPicPr>
                              <pic:blipFill>
                                <a:blip r:embed="rId1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758113" cy="1143000"/>
                                </a:xfrm>
                                <a:prstGeom prst="rect">
                                  <a:avLst/>
                                </a:prstGeom>
                                <a:noFill/>
                                <a:ln w="9525">
                                  <a:noFill/>
                                  <a:miter lim="800000"/>
                                  <a:headEnd/>
                                  <a:tailEnd/>
                                </a:ln>
                              </pic:spPr>
                            </pic:pic>
                          </a:graphicData>
                        </a:graphic>
                      </wp:inline>
                    </w:drawing>
                  </w:r>
                </w:p>
              </w:tc>
              <w:tc>
                <w:tcPr>
                  <w:tcW w:w="2157" w:type="dxa"/>
                </w:tcPr>
                <w:p w:rsidR="00561267" w:rsidRPr="00302266" w:rsidRDefault="00561267" w:rsidP="00483BA0">
                  <w:pPr>
                    <w:pStyle w:val="ChartHeading"/>
                    <w:framePr w:hSpace="180" w:wrap="around" w:vAnchor="text" w:hAnchor="page" w:x="829" w:y="130"/>
                    <w:tabs>
                      <w:tab w:val="left" w:pos="2800"/>
                    </w:tabs>
                  </w:pPr>
                  <w:r w:rsidRPr="00302266">
                    <w:rPr>
                      <w:noProof/>
                      <w:lang w:val="hr-HR" w:eastAsia="hr-HR"/>
                    </w:rPr>
                    <w:drawing>
                      <wp:inline distT="0" distB="0" distL="0" distR="0">
                        <wp:extent cx="921775" cy="1143000"/>
                        <wp:effectExtent l="0" t="0" r="0" b="0"/>
                        <wp:docPr id="123" name="Picture 69">
                          <a:hlinkClick xmlns:a="http://schemas.openxmlformats.org/drawingml/2006/main" r:id="rId145" tooltip="Cyber Attacks: Protecting National Infrastructur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9780123849175"/>
                                <pic:cNvPicPr>
                                  <a:picLocks noChangeAspect="1" noChangeArrowheads="1"/>
                                </pic:cNvPicPr>
                              </pic:nvPicPr>
                              <pic:blipFill>
                                <a:blip r:embed="rId1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921775" cy="1143000"/>
                                </a:xfrm>
                                <a:prstGeom prst="rect">
                                  <a:avLst/>
                                </a:prstGeom>
                                <a:noFill/>
                                <a:ln w="9525">
                                  <a:noFill/>
                                  <a:miter lim="800000"/>
                                  <a:headEnd/>
                                  <a:tailEnd/>
                                </a:ln>
                              </pic:spPr>
                            </pic:pic>
                          </a:graphicData>
                        </a:graphic>
                      </wp:inline>
                    </w:drawing>
                  </w:r>
                </w:p>
              </w:tc>
              <w:tc>
                <w:tcPr>
                  <w:tcW w:w="2157" w:type="dxa"/>
                </w:tcPr>
                <w:p w:rsidR="00561267" w:rsidRPr="00302266" w:rsidRDefault="00561267" w:rsidP="00483BA0">
                  <w:pPr>
                    <w:pStyle w:val="ChartHeading"/>
                    <w:framePr w:hSpace="180" w:wrap="around" w:vAnchor="text" w:hAnchor="page" w:x="829" w:y="130"/>
                    <w:tabs>
                      <w:tab w:val="left" w:pos="2800"/>
                    </w:tabs>
                  </w:pPr>
                  <w:r w:rsidRPr="00302266">
                    <w:rPr>
                      <w:noProof/>
                      <w:lang w:val="hr-HR" w:eastAsia="hr-HR"/>
                    </w:rPr>
                    <w:drawing>
                      <wp:inline distT="0" distB="0" distL="0" distR="0">
                        <wp:extent cx="907143" cy="1143000"/>
                        <wp:effectExtent l="0" t="0" r="7620" b="0"/>
                        <wp:docPr id="124" name="Picture 70">
                          <a:hlinkClick xmlns:a="http://schemas.openxmlformats.org/drawingml/2006/main" r:id="rId146" tooltip="Building on the Promise of Diversity: How We Can Move to the Next Level in Our Workplaces, Our Communities, and Our Society"/>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0814408621"/>
                                <pic:cNvPicPr>
                                  <a:picLocks noChangeAspect="1" noChangeArrowheads="1"/>
                                </pic:cNvPicPr>
                              </pic:nvPicPr>
                              <pic:blipFill>
                                <a:blip r:embed="rId1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907143" cy="1143000"/>
                                </a:xfrm>
                                <a:prstGeom prst="rect">
                                  <a:avLst/>
                                </a:prstGeom>
                                <a:noFill/>
                                <a:ln w="9525">
                                  <a:noFill/>
                                  <a:miter lim="800000"/>
                                  <a:headEnd/>
                                  <a:tailEnd/>
                                </a:ln>
                              </pic:spPr>
                            </pic:pic>
                          </a:graphicData>
                        </a:graphic>
                      </wp:inline>
                    </w:drawing>
                  </w:r>
                </w:p>
              </w:tc>
              <w:tc>
                <w:tcPr>
                  <w:tcW w:w="2157" w:type="dxa"/>
                </w:tcPr>
                <w:p w:rsidR="00561267" w:rsidRPr="00302266" w:rsidRDefault="00561267" w:rsidP="00483BA0">
                  <w:pPr>
                    <w:pStyle w:val="ChartHeading"/>
                    <w:framePr w:hSpace="180" w:wrap="around" w:vAnchor="text" w:hAnchor="page" w:x="829" w:y="130"/>
                    <w:tabs>
                      <w:tab w:val="left" w:pos="2800"/>
                    </w:tabs>
                  </w:pPr>
                  <w:r w:rsidRPr="00302266">
                    <w:rPr>
                      <w:noProof/>
                      <w:lang w:val="hr-HR" w:eastAsia="hr-HR"/>
                    </w:rPr>
                    <w:drawing>
                      <wp:inline distT="0" distB="0" distL="0" distR="0">
                        <wp:extent cx="729573" cy="1143000"/>
                        <wp:effectExtent l="0" t="0" r="0" b="0"/>
                        <wp:docPr id="125" name="COVERIMAGE43917">
                          <a:hlinkClick xmlns:a="http://schemas.openxmlformats.org/drawingml/2006/main" r:id="rId150" tgtFrame="_parent" tooltip="How Have Deployments During the War on Terrorism Affected Reenlistmen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IMAGE43917" descr="http://images.books24x7.com/coverimages/9780833052971.gif">
                                  <a:hlinkClick r:id="rId160" tgtFrame="_parent"/>
                                </pic:cNvPr>
                                <pic:cNvPicPr>
                                  <a:picLocks noChangeAspect="1" noChangeArrowheads="1"/>
                                </pic:cNvPicPr>
                              </pic:nvPicPr>
                              <pic:blipFill>
                                <a:blip r:embed="rId1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729573" cy="1143000"/>
                                </a:xfrm>
                                <a:prstGeom prst="rect">
                                  <a:avLst/>
                                </a:prstGeom>
                                <a:noFill/>
                                <a:ln w="9525">
                                  <a:noFill/>
                                  <a:miter lim="800000"/>
                                  <a:headEnd/>
                                  <a:tailEnd/>
                                </a:ln>
                              </pic:spPr>
                            </pic:pic>
                          </a:graphicData>
                        </a:graphic>
                      </wp:inline>
                    </w:drawing>
                  </w:r>
                </w:p>
              </w:tc>
            </w:tr>
          </w:tbl>
          <w:p w:rsidR="00561267" w:rsidRPr="00302266" w:rsidRDefault="00561267" w:rsidP="00483BA0">
            <w:pPr>
              <w:pStyle w:val="ChartHeading"/>
              <w:tabs>
                <w:tab w:val="left" w:pos="2800"/>
              </w:tabs>
              <w:jc w:val="left"/>
            </w:pPr>
          </w:p>
        </w:tc>
      </w:tr>
    </w:tbl>
    <w:p w:rsidR="00561267" w:rsidRDefault="0002307C" w:rsidP="00561267">
      <w:pPr>
        <w:pStyle w:val="BodyCopy"/>
        <w:rPr>
          <w:rStyle w:val="Hyperlink"/>
          <w:rFonts w:cs="Times New Roman"/>
          <w:szCs w:val="24"/>
        </w:rPr>
      </w:pPr>
      <w:hyperlink r:id="rId162" w:tooltip="About GovEssentials" w:history="1">
        <w:r w:rsidR="00561267" w:rsidRPr="00302266">
          <w:rPr>
            <w:rStyle w:val="Hyperlink"/>
          </w:rPr>
          <w:t>About GovEssentials</w:t>
        </w:r>
      </w:hyperlink>
    </w:p>
    <w:p w:rsidR="006D2AD5" w:rsidRDefault="006D2AD5">
      <w:pPr>
        <w:spacing w:after="0" w:line="240" w:lineRule="auto"/>
        <w:rPr>
          <w:rStyle w:val="Hyperlink"/>
          <w:rFonts w:eastAsia="Times New Roman"/>
          <w:b/>
          <w:bCs/>
          <w:sz w:val="28"/>
          <w:szCs w:val="26"/>
        </w:rPr>
      </w:pPr>
      <w:r>
        <w:rPr>
          <w:rStyle w:val="Hyperlink"/>
        </w:rPr>
        <w:br w:type="page"/>
      </w:r>
    </w:p>
    <w:p w:rsidR="006D2AD5" w:rsidRPr="000317D6" w:rsidRDefault="006D2AD5" w:rsidP="006D2AD5">
      <w:pPr>
        <w:pStyle w:val="Heading2"/>
        <w:rPr>
          <w:rFonts w:cs="HelveticaNeueLTStd-Lt"/>
          <w:color w:val="595959" w:themeColor="text1"/>
          <w:sz w:val="20"/>
          <w:szCs w:val="20"/>
        </w:rPr>
      </w:pPr>
      <w:bookmarkStart w:id="70" w:name="_Toc378856869"/>
      <w:r>
        <w:lastRenderedPageBreak/>
        <w:t>Business Skills Courseware</w:t>
      </w:r>
      <w:bookmarkEnd w:id="70"/>
    </w:p>
    <w:p w:rsidR="006D2AD5" w:rsidRPr="00454E8C" w:rsidRDefault="006D2AD5" w:rsidP="006D2AD5">
      <w:pPr>
        <w:pStyle w:val="TOCHeading"/>
      </w:pPr>
      <w:r w:rsidRPr="00454E8C">
        <w:t xml:space="preserve">By </w:t>
      </w:r>
      <w:r>
        <w:t>Russ Howard</w:t>
      </w:r>
      <w:r w:rsidRPr="00454E8C">
        <w:t xml:space="preserve">, </w:t>
      </w:r>
      <w:r>
        <w:t>Skillsoft Product Ma</w:t>
      </w:r>
      <w:r w:rsidR="00A86D6C">
        <w:t>nagement</w:t>
      </w:r>
    </w:p>
    <w:p w:rsidR="008A1308" w:rsidRDefault="008A1308" w:rsidP="008A1308">
      <w:pPr>
        <w:spacing w:after="180" w:line="320" w:lineRule="atLeast"/>
        <w:rPr>
          <w:color w:val="595959"/>
        </w:rPr>
      </w:pPr>
      <w:r w:rsidRPr="008A1308">
        <w:rPr>
          <w:color w:val="595959"/>
        </w:rPr>
        <w:t>The top used courses during 2013 shared very similar characteristics as the most popular in 2012, with learners interested in a diverse mix of subject areas from our Business Skills library, including Communications, Project Management, Time Management, and Customer Service. During 2013, the following “Top 10” courses were accessed by the highest number of learners, several of which were in the Top 10 in 2012 as well:</w:t>
      </w:r>
    </w:p>
    <w:p w:rsidR="00A86D6C" w:rsidRDefault="0002307C" w:rsidP="00A86D6C">
      <w:pPr>
        <w:pStyle w:val="ListParagraph"/>
        <w:numPr>
          <w:ilvl w:val="0"/>
          <w:numId w:val="32"/>
        </w:numPr>
        <w:tabs>
          <w:tab w:val="left" w:pos="3460"/>
        </w:tabs>
        <w:spacing w:after="0" w:line="240" w:lineRule="auto"/>
      </w:pPr>
      <w:hyperlink r:id="rId163" w:history="1">
        <w:r w:rsidR="00A86D6C" w:rsidRPr="00412B9E">
          <w:rPr>
            <w:rStyle w:val="Hyperlink"/>
          </w:rPr>
          <w:t>Interpersonal Communication: Communicating with Confidence</w:t>
        </w:r>
      </w:hyperlink>
    </w:p>
    <w:p w:rsidR="00A86D6C" w:rsidRDefault="0002307C" w:rsidP="00A86D6C">
      <w:pPr>
        <w:pStyle w:val="ListParagraph"/>
        <w:numPr>
          <w:ilvl w:val="0"/>
          <w:numId w:val="32"/>
        </w:numPr>
        <w:tabs>
          <w:tab w:val="left" w:pos="3460"/>
        </w:tabs>
        <w:spacing w:after="0" w:line="240" w:lineRule="auto"/>
      </w:pPr>
      <w:hyperlink r:id="rId164" w:history="1">
        <w:r w:rsidR="00A86D6C" w:rsidRPr="00412B9E">
          <w:rPr>
            <w:rStyle w:val="Hyperlink"/>
          </w:rPr>
          <w:t>Business Writing: How to Write Clearly and Concisely</w:t>
        </w:r>
      </w:hyperlink>
    </w:p>
    <w:p w:rsidR="00A86D6C" w:rsidRDefault="0002307C" w:rsidP="00A86D6C">
      <w:pPr>
        <w:pStyle w:val="ListParagraph"/>
        <w:numPr>
          <w:ilvl w:val="0"/>
          <w:numId w:val="32"/>
        </w:numPr>
        <w:tabs>
          <w:tab w:val="left" w:pos="3460"/>
        </w:tabs>
        <w:spacing w:after="0" w:line="240" w:lineRule="auto"/>
      </w:pPr>
      <w:hyperlink r:id="rId165" w:history="1">
        <w:r w:rsidR="00A86D6C" w:rsidRPr="00412B9E">
          <w:rPr>
            <w:rStyle w:val="Hyperlink"/>
          </w:rPr>
          <w:t>Time Management: Planning and Prioritizing Your Time</w:t>
        </w:r>
      </w:hyperlink>
    </w:p>
    <w:p w:rsidR="00A86D6C" w:rsidRDefault="0002307C" w:rsidP="00A86D6C">
      <w:pPr>
        <w:pStyle w:val="ListParagraph"/>
        <w:numPr>
          <w:ilvl w:val="0"/>
          <w:numId w:val="32"/>
        </w:numPr>
        <w:tabs>
          <w:tab w:val="left" w:pos="3460"/>
        </w:tabs>
        <w:spacing w:after="0" w:line="240" w:lineRule="auto"/>
      </w:pPr>
      <w:hyperlink r:id="rId166" w:history="1">
        <w:r w:rsidR="00A86D6C" w:rsidRPr="00412B9E">
          <w:rPr>
            <w:rStyle w:val="Hyperlink"/>
          </w:rPr>
          <w:t>Being an Effective Team Member</w:t>
        </w:r>
      </w:hyperlink>
    </w:p>
    <w:p w:rsidR="00A86D6C" w:rsidRDefault="0002307C" w:rsidP="00A86D6C">
      <w:pPr>
        <w:pStyle w:val="ListParagraph"/>
        <w:numPr>
          <w:ilvl w:val="0"/>
          <w:numId w:val="32"/>
        </w:numPr>
        <w:tabs>
          <w:tab w:val="left" w:pos="3460"/>
        </w:tabs>
        <w:spacing w:after="0" w:line="240" w:lineRule="auto"/>
      </w:pPr>
      <w:hyperlink r:id="rId167" w:history="1">
        <w:r w:rsidR="00A86D6C" w:rsidRPr="00412B9E">
          <w:rPr>
            <w:rStyle w:val="Hyperlink"/>
          </w:rPr>
          <w:t>Diversity on the Job: The Importance of Diversity and the Changing Workplace</w:t>
        </w:r>
      </w:hyperlink>
    </w:p>
    <w:p w:rsidR="00A86D6C" w:rsidRDefault="0002307C" w:rsidP="00A86D6C">
      <w:pPr>
        <w:pStyle w:val="ListParagraph"/>
        <w:numPr>
          <w:ilvl w:val="0"/>
          <w:numId w:val="32"/>
        </w:numPr>
        <w:tabs>
          <w:tab w:val="left" w:pos="3460"/>
        </w:tabs>
        <w:spacing w:after="0" w:line="240" w:lineRule="auto"/>
      </w:pPr>
      <w:hyperlink r:id="rId168" w:history="1">
        <w:r w:rsidR="00A86D6C" w:rsidRPr="00412B9E">
          <w:rPr>
            <w:rStyle w:val="Hyperlink"/>
          </w:rPr>
          <w:t>Customer Service over the Phone</w:t>
        </w:r>
      </w:hyperlink>
    </w:p>
    <w:p w:rsidR="00A86D6C" w:rsidRDefault="0002307C" w:rsidP="00A86D6C">
      <w:pPr>
        <w:pStyle w:val="ListParagraph"/>
        <w:numPr>
          <w:ilvl w:val="0"/>
          <w:numId w:val="32"/>
        </w:numPr>
        <w:tabs>
          <w:tab w:val="left" w:pos="3460"/>
        </w:tabs>
        <w:spacing w:after="0" w:line="240" w:lineRule="auto"/>
      </w:pPr>
      <w:hyperlink r:id="rId169" w:history="1">
        <w:r w:rsidR="00A86D6C" w:rsidRPr="00412B9E">
          <w:rPr>
            <w:rStyle w:val="Hyperlink"/>
          </w:rPr>
          <w:t>Using E-mail and Instant Messaging Effectively</w:t>
        </w:r>
      </w:hyperlink>
    </w:p>
    <w:p w:rsidR="00A86D6C" w:rsidRDefault="0002307C" w:rsidP="00A86D6C">
      <w:pPr>
        <w:pStyle w:val="ListParagraph"/>
        <w:numPr>
          <w:ilvl w:val="0"/>
          <w:numId w:val="32"/>
        </w:numPr>
        <w:tabs>
          <w:tab w:val="left" w:pos="3460"/>
        </w:tabs>
        <w:spacing w:after="0" w:line="240" w:lineRule="auto"/>
      </w:pPr>
      <w:hyperlink r:id="rId170" w:history="1">
        <w:r w:rsidR="00A86D6C" w:rsidRPr="00412B9E">
          <w:rPr>
            <w:rStyle w:val="Hyperlink"/>
          </w:rPr>
          <w:t>Interpersonal Communication: Listening Essentials</w:t>
        </w:r>
      </w:hyperlink>
    </w:p>
    <w:p w:rsidR="00A86D6C" w:rsidRDefault="0002307C" w:rsidP="00A86D6C">
      <w:pPr>
        <w:pStyle w:val="ListParagraph"/>
        <w:numPr>
          <w:ilvl w:val="0"/>
          <w:numId w:val="32"/>
        </w:numPr>
        <w:tabs>
          <w:tab w:val="left" w:pos="3460"/>
        </w:tabs>
        <w:spacing w:after="0" w:line="240" w:lineRule="auto"/>
      </w:pPr>
      <w:hyperlink r:id="rId171" w:history="1">
        <w:r w:rsidR="00A86D6C" w:rsidRPr="00412B9E">
          <w:rPr>
            <w:rStyle w:val="Hyperlink"/>
          </w:rPr>
          <w:t>Customer Service Fundamentals: Building Rapport in Customer Relationships</w:t>
        </w:r>
      </w:hyperlink>
    </w:p>
    <w:p w:rsidR="00A86D6C" w:rsidRPr="00412B9E" w:rsidRDefault="0002307C" w:rsidP="00A86D6C">
      <w:pPr>
        <w:pStyle w:val="ListParagraph"/>
        <w:numPr>
          <w:ilvl w:val="0"/>
          <w:numId w:val="32"/>
        </w:numPr>
        <w:tabs>
          <w:tab w:val="left" w:pos="3460"/>
        </w:tabs>
        <w:spacing w:after="0" w:line="240" w:lineRule="auto"/>
      </w:pPr>
      <w:hyperlink r:id="rId172" w:history="1">
        <w:r w:rsidR="00A86D6C" w:rsidRPr="00412B9E">
          <w:rPr>
            <w:rStyle w:val="Hyperlink"/>
          </w:rPr>
          <w:t>Interpersonal Communication: Communicating Assertively</w:t>
        </w:r>
        <w:r w:rsidR="00A86D6C" w:rsidRPr="00412B9E">
          <w:rPr>
            <w:rStyle w:val="Hyperlink"/>
          </w:rPr>
          <w:tab/>
        </w:r>
      </w:hyperlink>
    </w:p>
    <w:p w:rsidR="00A86D6C" w:rsidRPr="008A1308" w:rsidRDefault="00A86D6C" w:rsidP="008A1308">
      <w:pPr>
        <w:spacing w:after="180" w:line="320" w:lineRule="atLeast"/>
        <w:rPr>
          <w:color w:val="595959"/>
        </w:rPr>
      </w:pPr>
    </w:p>
    <w:p w:rsidR="008A1308" w:rsidRDefault="008A1308" w:rsidP="008A1308">
      <w:pPr>
        <w:spacing w:after="180" w:line="320" w:lineRule="atLeast"/>
        <w:rPr>
          <w:color w:val="595959"/>
        </w:rPr>
      </w:pPr>
      <w:r w:rsidRPr="00A86D6C">
        <w:rPr>
          <w:color w:val="595959"/>
        </w:rPr>
        <w:t>Our Advantage products are also extremely popular with our clients. We offer 41 Leadership Advantage learning tracks, 25 for Professional Advantage, and 20 for Sales Advantage. During 2013, the Top 10 most popular learning tracks in these solutions included:</w:t>
      </w:r>
    </w:p>
    <w:p w:rsidR="00AD0BDC" w:rsidRPr="00A86D6C" w:rsidRDefault="00AD0BDC" w:rsidP="008A1308">
      <w:pPr>
        <w:spacing w:after="180" w:line="320" w:lineRule="atLeast"/>
        <w:rPr>
          <w:color w:val="59595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72"/>
        <w:gridCol w:w="3672"/>
        <w:gridCol w:w="3672"/>
      </w:tblGrid>
      <w:tr w:rsidR="00A86D6C" w:rsidTr="00A86D6C">
        <w:tc>
          <w:tcPr>
            <w:tcW w:w="3672" w:type="dxa"/>
            <w:vAlign w:val="top"/>
          </w:tcPr>
          <w:p w:rsidR="00A86D6C" w:rsidRPr="00AD0BDC" w:rsidRDefault="00A86D6C" w:rsidP="00A86D6C">
            <w:pPr>
              <w:spacing w:after="0" w:line="240" w:lineRule="auto"/>
              <w:jc w:val="center"/>
              <w:rPr>
                <w:b/>
                <w:sz w:val="24"/>
              </w:rPr>
            </w:pPr>
            <w:r w:rsidRPr="00AD0BDC">
              <w:rPr>
                <w:b/>
                <w:sz w:val="24"/>
              </w:rPr>
              <w:t>Professional Advantage</w:t>
            </w:r>
          </w:p>
          <w:p w:rsidR="00A86D6C" w:rsidRPr="00412B9E" w:rsidRDefault="00A86D6C" w:rsidP="00A86D6C">
            <w:pPr>
              <w:spacing w:after="0" w:line="240" w:lineRule="auto"/>
              <w:jc w:val="center"/>
              <w:rPr>
                <w:b/>
              </w:rPr>
            </w:pPr>
          </w:p>
          <w:p w:rsidR="00A86D6C" w:rsidRDefault="00A86D6C" w:rsidP="00AD0BDC">
            <w:pPr>
              <w:pStyle w:val="ChartBullets"/>
              <w:spacing w:before="0" w:after="0" w:line="240" w:lineRule="auto"/>
            </w:pPr>
            <w:r>
              <w:t>Listening</w:t>
            </w:r>
          </w:p>
          <w:p w:rsidR="00A86D6C" w:rsidRDefault="00A86D6C" w:rsidP="00AD0BDC">
            <w:pPr>
              <w:pStyle w:val="ChartBullets"/>
              <w:spacing w:before="0" w:after="0" w:line="240" w:lineRule="auto"/>
            </w:pPr>
            <w:r>
              <w:t>Problem Solving and Decision Making</w:t>
            </w:r>
          </w:p>
          <w:p w:rsidR="00A86D6C" w:rsidRDefault="00A86D6C" w:rsidP="00AD0BDC">
            <w:pPr>
              <w:pStyle w:val="ChartBullets"/>
              <w:spacing w:before="0" w:after="0" w:line="240" w:lineRule="auto"/>
            </w:pPr>
            <w:r>
              <w:t>Customer Focus</w:t>
            </w:r>
          </w:p>
          <w:p w:rsidR="00A86D6C" w:rsidRDefault="00A86D6C" w:rsidP="00AD0BDC">
            <w:pPr>
              <w:pStyle w:val="ChartBullets"/>
              <w:spacing w:before="0" w:after="0" w:line="240" w:lineRule="auto"/>
            </w:pPr>
            <w:r>
              <w:t>Negotiating</w:t>
            </w:r>
          </w:p>
          <w:p w:rsidR="00A86D6C" w:rsidRDefault="00A86D6C" w:rsidP="00AD0BDC">
            <w:pPr>
              <w:pStyle w:val="ChartBullets"/>
              <w:spacing w:before="0" w:after="0" w:line="240" w:lineRule="auto"/>
            </w:pPr>
            <w:r>
              <w:t>Time Management</w:t>
            </w:r>
          </w:p>
          <w:p w:rsidR="00A86D6C" w:rsidRDefault="00A86D6C" w:rsidP="00AD0BDC">
            <w:pPr>
              <w:pStyle w:val="ChartBullets"/>
              <w:spacing w:before="0" w:after="0" w:line="240" w:lineRule="auto"/>
            </w:pPr>
            <w:r>
              <w:t>Contributing in a Team Environment</w:t>
            </w:r>
          </w:p>
          <w:p w:rsidR="00A86D6C" w:rsidRDefault="00A86D6C" w:rsidP="00AD0BDC">
            <w:pPr>
              <w:pStyle w:val="ChartBullets"/>
              <w:spacing w:before="0" w:after="0" w:line="240" w:lineRule="auto"/>
            </w:pPr>
            <w:r>
              <w:t>Managing Conflict</w:t>
            </w:r>
          </w:p>
          <w:p w:rsidR="00A86D6C" w:rsidRDefault="00A86D6C" w:rsidP="00AD0BDC">
            <w:pPr>
              <w:pStyle w:val="ChartBullets"/>
              <w:spacing w:before="0" w:after="0" w:line="240" w:lineRule="auto"/>
            </w:pPr>
            <w:r>
              <w:t>Emotional Intelligence</w:t>
            </w:r>
          </w:p>
          <w:p w:rsidR="00A86D6C" w:rsidRPr="00A86D6C" w:rsidRDefault="00A86D6C" w:rsidP="00AD0BDC">
            <w:pPr>
              <w:pStyle w:val="ChartBullets"/>
              <w:spacing w:before="0" w:after="0" w:line="240" w:lineRule="auto"/>
              <w:rPr>
                <w:color w:val="1F497D"/>
              </w:rPr>
            </w:pPr>
            <w:r>
              <w:t>Presentation Skills</w:t>
            </w:r>
          </w:p>
          <w:p w:rsidR="00A86D6C" w:rsidRDefault="00A86D6C" w:rsidP="00AD0BDC">
            <w:pPr>
              <w:pStyle w:val="ChartBullets"/>
              <w:spacing w:before="0" w:after="0" w:line="240" w:lineRule="auto"/>
              <w:rPr>
                <w:color w:val="1F497D"/>
              </w:rPr>
            </w:pPr>
            <w:r>
              <w:t>Written Communication</w:t>
            </w:r>
          </w:p>
        </w:tc>
        <w:tc>
          <w:tcPr>
            <w:tcW w:w="3672" w:type="dxa"/>
            <w:vAlign w:val="top"/>
          </w:tcPr>
          <w:p w:rsidR="00A86D6C" w:rsidRPr="00AD0BDC" w:rsidRDefault="00A86D6C" w:rsidP="00A86D6C">
            <w:pPr>
              <w:spacing w:after="0" w:line="240" w:lineRule="auto"/>
              <w:jc w:val="center"/>
              <w:rPr>
                <w:b/>
                <w:sz w:val="24"/>
              </w:rPr>
            </w:pPr>
            <w:r w:rsidRPr="00AD0BDC">
              <w:rPr>
                <w:b/>
                <w:sz w:val="24"/>
              </w:rPr>
              <w:t>Leadership Advantage</w:t>
            </w:r>
          </w:p>
          <w:p w:rsidR="00A86D6C" w:rsidRPr="00412B9E" w:rsidRDefault="00A86D6C" w:rsidP="00A86D6C">
            <w:pPr>
              <w:spacing w:after="0" w:line="240" w:lineRule="auto"/>
              <w:jc w:val="center"/>
              <w:rPr>
                <w:b/>
              </w:rPr>
            </w:pPr>
          </w:p>
          <w:p w:rsidR="00A86D6C" w:rsidRDefault="00A86D6C" w:rsidP="00AD0BDC">
            <w:pPr>
              <w:pStyle w:val="ChartBullets"/>
              <w:spacing w:before="0" w:after="0" w:line="240" w:lineRule="auto"/>
            </w:pPr>
            <w:r>
              <w:t xml:space="preserve">Developing a Business Execution Culture </w:t>
            </w:r>
          </w:p>
          <w:p w:rsidR="00A86D6C" w:rsidRDefault="00A86D6C" w:rsidP="00AD0BDC">
            <w:pPr>
              <w:pStyle w:val="ChartBullets"/>
              <w:spacing w:before="0" w:after="0" w:line="240" w:lineRule="auto"/>
            </w:pPr>
            <w:r>
              <w:t>Building and Leading Teams</w:t>
            </w:r>
          </w:p>
          <w:p w:rsidR="00A86D6C" w:rsidRDefault="00A86D6C" w:rsidP="00AD0BDC">
            <w:pPr>
              <w:pStyle w:val="ChartBullets"/>
              <w:spacing w:before="0" w:after="0" w:line="240" w:lineRule="auto"/>
            </w:pPr>
            <w:r>
              <w:t>Coaching</w:t>
            </w:r>
          </w:p>
          <w:p w:rsidR="00A86D6C" w:rsidRDefault="00A86D6C" w:rsidP="00AD0BDC">
            <w:pPr>
              <w:pStyle w:val="ChartBullets"/>
              <w:spacing w:before="0" w:after="0" w:line="240" w:lineRule="auto"/>
            </w:pPr>
            <w:r>
              <w:t xml:space="preserve">Accountability </w:t>
            </w:r>
          </w:p>
          <w:p w:rsidR="00A86D6C" w:rsidRDefault="00A86D6C" w:rsidP="00AD0BDC">
            <w:pPr>
              <w:pStyle w:val="ChartBullets"/>
              <w:spacing w:before="0" w:after="0" w:line="240" w:lineRule="auto"/>
            </w:pPr>
            <w:r>
              <w:t>Leading Change</w:t>
            </w:r>
          </w:p>
          <w:p w:rsidR="00A86D6C" w:rsidRDefault="00A86D6C" w:rsidP="00AD0BDC">
            <w:pPr>
              <w:pStyle w:val="ChartBullets"/>
              <w:spacing w:before="0" w:after="0" w:line="240" w:lineRule="auto"/>
            </w:pPr>
            <w:r>
              <w:t>Influence and Persuasion</w:t>
            </w:r>
          </w:p>
          <w:p w:rsidR="00A86D6C" w:rsidRDefault="00A86D6C" w:rsidP="00AD0BDC">
            <w:pPr>
              <w:pStyle w:val="ChartBullets"/>
              <w:spacing w:before="0" w:after="0" w:line="240" w:lineRule="auto"/>
            </w:pPr>
            <w:r>
              <w:t>Strategic Thinking</w:t>
            </w:r>
          </w:p>
          <w:p w:rsidR="00A86D6C" w:rsidRDefault="00A86D6C" w:rsidP="00AD0BDC">
            <w:pPr>
              <w:pStyle w:val="ChartBullets"/>
              <w:spacing w:before="0" w:after="0" w:line="240" w:lineRule="auto"/>
            </w:pPr>
            <w:r>
              <w:t>Managing Performance</w:t>
            </w:r>
          </w:p>
          <w:p w:rsidR="00A86D6C" w:rsidRDefault="00A86D6C" w:rsidP="00AD0BDC">
            <w:pPr>
              <w:pStyle w:val="ChartBullets"/>
              <w:spacing w:before="0" w:after="0" w:line="240" w:lineRule="auto"/>
            </w:pPr>
            <w:r>
              <w:t>Leader as Motivator</w:t>
            </w:r>
          </w:p>
          <w:p w:rsidR="00A86D6C" w:rsidRDefault="00A86D6C" w:rsidP="008A1308">
            <w:pPr>
              <w:spacing w:after="180" w:line="320" w:lineRule="atLeast"/>
              <w:rPr>
                <w:color w:val="1F497D"/>
              </w:rPr>
            </w:pPr>
          </w:p>
        </w:tc>
        <w:tc>
          <w:tcPr>
            <w:tcW w:w="3672" w:type="dxa"/>
            <w:vAlign w:val="top"/>
          </w:tcPr>
          <w:p w:rsidR="00A86D6C" w:rsidRPr="00AD0BDC" w:rsidRDefault="00A86D6C" w:rsidP="00A86D6C">
            <w:pPr>
              <w:spacing w:after="0" w:line="240" w:lineRule="auto"/>
              <w:jc w:val="center"/>
              <w:rPr>
                <w:b/>
                <w:sz w:val="24"/>
              </w:rPr>
            </w:pPr>
            <w:r w:rsidRPr="00AD0BDC">
              <w:rPr>
                <w:b/>
                <w:sz w:val="24"/>
              </w:rPr>
              <w:t>Sales Advantage</w:t>
            </w:r>
          </w:p>
          <w:p w:rsidR="00A86D6C" w:rsidRPr="00412B9E" w:rsidRDefault="00A86D6C" w:rsidP="00A86D6C">
            <w:pPr>
              <w:spacing w:after="0" w:line="240" w:lineRule="auto"/>
              <w:jc w:val="center"/>
              <w:rPr>
                <w:b/>
              </w:rPr>
            </w:pPr>
          </w:p>
          <w:p w:rsidR="00A86D6C" w:rsidRDefault="00A86D6C" w:rsidP="00AD0BDC">
            <w:pPr>
              <w:pStyle w:val="ChartBullets"/>
              <w:spacing w:before="0" w:after="0" w:line="240" w:lineRule="auto"/>
            </w:pPr>
            <w:r>
              <w:t>Conducting Effective Discovery Meetings</w:t>
            </w:r>
          </w:p>
          <w:p w:rsidR="00A86D6C" w:rsidRDefault="00A86D6C" w:rsidP="00AD0BDC">
            <w:pPr>
              <w:pStyle w:val="ChartBullets"/>
              <w:spacing w:before="0" w:after="0" w:line="240" w:lineRule="auto"/>
            </w:pPr>
            <w:r>
              <w:t>Understanding Your Company's Value</w:t>
            </w:r>
          </w:p>
          <w:p w:rsidR="00A86D6C" w:rsidRDefault="00A86D6C" w:rsidP="00AD0BDC">
            <w:pPr>
              <w:pStyle w:val="ChartBullets"/>
              <w:spacing w:before="0" w:after="0" w:line="240" w:lineRule="auto"/>
            </w:pPr>
            <w:r>
              <w:t>Organizing Your Sales Approach</w:t>
            </w:r>
          </w:p>
          <w:p w:rsidR="00A86D6C" w:rsidRDefault="00A86D6C" w:rsidP="00AD0BDC">
            <w:pPr>
              <w:pStyle w:val="ChartBullets"/>
              <w:spacing w:before="0" w:after="0" w:line="240" w:lineRule="auto"/>
            </w:pPr>
            <w:r>
              <w:t>Negotiating and Closing</w:t>
            </w:r>
          </w:p>
          <w:p w:rsidR="00A86D6C" w:rsidRDefault="00A86D6C" w:rsidP="00AD0BDC">
            <w:pPr>
              <w:pStyle w:val="ChartBullets"/>
              <w:spacing w:before="0" w:after="0" w:line="240" w:lineRule="auto"/>
            </w:pPr>
            <w:r>
              <w:t>Handling Objections, Resistance, and Questions</w:t>
            </w:r>
          </w:p>
          <w:p w:rsidR="00A86D6C" w:rsidRDefault="00A86D6C" w:rsidP="00AD0BDC">
            <w:pPr>
              <w:pStyle w:val="ChartBullets"/>
              <w:spacing w:before="0" w:after="0" w:line="240" w:lineRule="auto"/>
            </w:pPr>
            <w:r>
              <w:t>Acquiring and Using Customer Knowledge</w:t>
            </w:r>
          </w:p>
          <w:p w:rsidR="00A86D6C" w:rsidRDefault="00A86D6C" w:rsidP="00AD0BDC">
            <w:pPr>
              <w:pStyle w:val="ChartBullets"/>
              <w:spacing w:before="0" w:after="0" w:line="240" w:lineRule="auto"/>
            </w:pPr>
            <w:r>
              <w:t>Gaining Access To Customer Contacts</w:t>
            </w:r>
          </w:p>
          <w:p w:rsidR="00A86D6C" w:rsidRDefault="00A86D6C" w:rsidP="00AD0BDC">
            <w:pPr>
              <w:pStyle w:val="ChartBullets"/>
              <w:spacing w:before="0" w:after="0" w:line="240" w:lineRule="auto"/>
            </w:pPr>
            <w:r>
              <w:t>Creating Powerful Proposals And Presentations</w:t>
            </w:r>
          </w:p>
          <w:p w:rsidR="00A86D6C" w:rsidRDefault="00A86D6C" w:rsidP="00AD0BDC">
            <w:pPr>
              <w:pStyle w:val="ChartBullets"/>
              <w:spacing w:before="0" w:after="0" w:line="240" w:lineRule="auto"/>
            </w:pPr>
            <w:r>
              <w:t>Generating Interest In Solutions</w:t>
            </w:r>
          </w:p>
          <w:p w:rsidR="00A86D6C" w:rsidRPr="00AD0BDC" w:rsidRDefault="00A86D6C" w:rsidP="00AD0BDC">
            <w:pPr>
              <w:pStyle w:val="ChartBullets"/>
              <w:spacing w:before="0" w:after="0" w:line="240" w:lineRule="auto"/>
            </w:pPr>
            <w:r>
              <w:t>Implementing Solutions</w:t>
            </w:r>
          </w:p>
        </w:tc>
      </w:tr>
    </w:tbl>
    <w:p w:rsidR="00F477F3" w:rsidRPr="00F477F3" w:rsidRDefault="00F477F3" w:rsidP="008A1308">
      <w:pPr>
        <w:pStyle w:val="Heading1"/>
        <w:spacing w:after="180" w:line="320" w:lineRule="atLeast"/>
      </w:pPr>
      <w:bookmarkStart w:id="71" w:name="_Toc322940558"/>
      <w:bookmarkStart w:id="72" w:name="_Toc219378898"/>
      <w:bookmarkStart w:id="73" w:name="_Toc346807588"/>
      <w:bookmarkStart w:id="74" w:name="_Toc221006266"/>
      <w:bookmarkStart w:id="75" w:name="_Toc221006288"/>
      <w:bookmarkStart w:id="76" w:name="_Toc378856870"/>
      <w:r w:rsidRPr="00F477F3">
        <w:lastRenderedPageBreak/>
        <w:t>Technical</w:t>
      </w:r>
      <w:bookmarkEnd w:id="71"/>
      <w:bookmarkEnd w:id="72"/>
      <w:bookmarkEnd w:id="73"/>
      <w:bookmarkEnd w:id="74"/>
      <w:bookmarkEnd w:id="75"/>
      <w:bookmarkEnd w:id="76"/>
    </w:p>
    <w:p w:rsidR="009967AA" w:rsidRPr="00F477F3" w:rsidRDefault="009967AA" w:rsidP="009967AA">
      <w:pPr>
        <w:pStyle w:val="Heading2"/>
      </w:pPr>
      <w:bookmarkStart w:id="77" w:name="_Toc322940559"/>
      <w:bookmarkStart w:id="78" w:name="_Toc219378899"/>
      <w:bookmarkStart w:id="79" w:name="_Toc219383846"/>
      <w:bookmarkStart w:id="80" w:name="_Toc346807589"/>
      <w:bookmarkStart w:id="81" w:name="_Toc378856871"/>
      <w:r w:rsidRPr="00F477F3">
        <w:t>ITPro</w:t>
      </w:r>
      <w:bookmarkEnd w:id="77"/>
      <w:bookmarkEnd w:id="78"/>
      <w:bookmarkEnd w:id="79"/>
      <w:bookmarkEnd w:id="80"/>
      <w:bookmarkEnd w:id="81"/>
    </w:p>
    <w:p w:rsidR="009967AA" w:rsidRPr="00F477F3" w:rsidRDefault="009967AA" w:rsidP="009967AA">
      <w:pPr>
        <w:pStyle w:val="TOCHeading"/>
      </w:pPr>
      <w:r w:rsidRPr="00F477F3">
        <w:t xml:space="preserve">By Kimberly Lin, </w:t>
      </w:r>
      <w:r>
        <w:t>Skillsoft Books24x7 Product Ma</w:t>
      </w:r>
      <w:r w:rsidR="00B13AA8">
        <w:t>nagement</w:t>
      </w:r>
    </w:p>
    <w:p w:rsidR="00823488" w:rsidRDefault="00823488" w:rsidP="00823488">
      <w:pPr>
        <w:pStyle w:val="BodyCopy"/>
      </w:pPr>
      <w:r w:rsidRPr="00F477F3">
        <w:t>The ITPro collection provides access to the broadest and deepest repository of IT-related information available. It offers the complete</w:t>
      </w:r>
      <w:r>
        <w:t>, unabridged contents of over 11</w:t>
      </w:r>
      <w:r w:rsidRPr="00F477F3">
        <w:t xml:space="preserve">,000 books, documents and other reference materials that span the spectrum of technology topics, including: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8"/>
        <w:gridCol w:w="5508"/>
      </w:tblGrid>
      <w:tr w:rsidR="00823488" w:rsidTr="00483BA0">
        <w:tc>
          <w:tcPr>
            <w:tcW w:w="5508" w:type="dxa"/>
            <w:vAlign w:val="top"/>
          </w:tcPr>
          <w:p w:rsidR="00823488" w:rsidRPr="00050D26" w:rsidRDefault="00823488" w:rsidP="00483BA0">
            <w:pPr>
              <w:pStyle w:val="BulletList"/>
              <w:rPr>
                <w:color w:val="595959"/>
              </w:rPr>
            </w:pPr>
            <w:r w:rsidRPr="00050D26">
              <w:rPr>
                <w:color w:val="595959"/>
              </w:rPr>
              <w:t>Business &amp; culture</w:t>
            </w:r>
          </w:p>
          <w:p w:rsidR="00823488" w:rsidRPr="00050D26" w:rsidRDefault="00823488" w:rsidP="00483BA0">
            <w:pPr>
              <w:pStyle w:val="BulletList"/>
              <w:rPr>
                <w:color w:val="595959"/>
              </w:rPr>
            </w:pPr>
            <w:r w:rsidRPr="00050D26">
              <w:rPr>
                <w:color w:val="595959"/>
              </w:rPr>
              <w:t>Certification &amp; compliance</w:t>
            </w:r>
          </w:p>
          <w:p w:rsidR="00823488" w:rsidRPr="00050D26" w:rsidRDefault="00823488" w:rsidP="00483BA0">
            <w:pPr>
              <w:pStyle w:val="BulletList"/>
              <w:rPr>
                <w:color w:val="595959"/>
              </w:rPr>
            </w:pPr>
            <w:r w:rsidRPr="00050D26">
              <w:rPr>
                <w:color w:val="595959"/>
              </w:rPr>
              <w:t>Computer science</w:t>
            </w:r>
          </w:p>
          <w:p w:rsidR="00823488" w:rsidRPr="00050D26" w:rsidRDefault="00823488" w:rsidP="00483BA0">
            <w:pPr>
              <w:pStyle w:val="BulletList"/>
              <w:rPr>
                <w:color w:val="595959"/>
              </w:rPr>
            </w:pPr>
            <w:r w:rsidRPr="00050D26">
              <w:rPr>
                <w:color w:val="595959"/>
              </w:rPr>
              <w:t>Databases</w:t>
            </w:r>
          </w:p>
          <w:p w:rsidR="00823488" w:rsidRPr="00050D26" w:rsidRDefault="00823488" w:rsidP="00483BA0">
            <w:pPr>
              <w:pStyle w:val="BulletList"/>
              <w:rPr>
                <w:color w:val="595959"/>
              </w:rPr>
            </w:pPr>
            <w:r w:rsidRPr="00050D26">
              <w:rPr>
                <w:color w:val="595959"/>
              </w:rPr>
              <w:t>Desktop &amp; office applications</w:t>
            </w:r>
          </w:p>
          <w:p w:rsidR="00823488" w:rsidRPr="00050D26" w:rsidRDefault="00823488" w:rsidP="00483BA0">
            <w:pPr>
              <w:pStyle w:val="BulletList"/>
              <w:rPr>
                <w:color w:val="595959"/>
              </w:rPr>
            </w:pPr>
            <w:r w:rsidRPr="00050D26">
              <w:rPr>
                <w:color w:val="595959"/>
              </w:rPr>
              <w:t>Enterprise computing</w:t>
            </w:r>
          </w:p>
          <w:p w:rsidR="00823488" w:rsidRPr="00050D26" w:rsidRDefault="00823488" w:rsidP="00483BA0">
            <w:pPr>
              <w:pStyle w:val="BulletList"/>
              <w:rPr>
                <w:color w:val="595959"/>
              </w:rPr>
            </w:pPr>
            <w:r w:rsidRPr="00050D26">
              <w:rPr>
                <w:color w:val="595959"/>
              </w:rPr>
              <w:t>Graphic design &amp; multimedia</w:t>
            </w:r>
          </w:p>
          <w:p w:rsidR="00823488" w:rsidRPr="00050D26" w:rsidRDefault="00823488" w:rsidP="00483BA0">
            <w:pPr>
              <w:pStyle w:val="BulletList"/>
              <w:rPr>
                <w:color w:val="595959"/>
              </w:rPr>
            </w:pPr>
            <w:r w:rsidRPr="00050D26">
              <w:rPr>
                <w:color w:val="595959"/>
              </w:rPr>
              <w:t>Hardware</w:t>
            </w:r>
          </w:p>
          <w:p w:rsidR="00823488" w:rsidRPr="001A606F" w:rsidRDefault="00823488" w:rsidP="00483BA0">
            <w:pPr>
              <w:pStyle w:val="BulletList"/>
            </w:pPr>
            <w:r w:rsidRPr="00050D26">
              <w:rPr>
                <w:color w:val="595959"/>
              </w:rPr>
              <w:t>Oracle technologies</w:t>
            </w:r>
          </w:p>
        </w:tc>
        <w:tc>
          <w:tcPr>
            <w:tcW w:w="5508" w:type="dxa"/>
            <w:vAlign w:val="top"/>
          </w:tcPr>
          <w:p w:rsidR="00823488" w:rsidRPr="00050D26" w:rsidRDefault="00823488" w:rsidP="00483BA0">
            <w:pPr>
              <w:pStyle w:val="BulletList"/>
              <w:rPr>
                <w:color w:val="595959"/>
              </w:rPr>
            </w:pPr>
            <w:r w:rsidRPr="00050D26">
              <w:rPr>
                <w:color w:val="595959"/>
              </w:rPr>
              <w:t>IBM technologies</w:t>
            </w:r>
          </w:p>
          <w:p w:rsidR="00823488" w:rsidRPr="00050D26" w:rsidRDefault="00823488" w:rsidP="00483BA0">
            <w:pPr>
              <w:pStyle w:val="BulletList"/>
              <w:rPr>
                <w:color w:val="595959"/>
              </w:rPr>
            </w:pPr>
            <w:r w:rsidRPr="00050D26">
              <w:rPr>
                <w:color w:val="595959"/>
              </w:rPr>
              <w:t>Networks &amp; protocols</w:t>
            </w:r>
          </w:p>
          <w:p w:rsidR="00823488" w:rsidRPr="00050D26" w:rsidRDefault="00823488" w:rsidP="00483BA0">
            <w:pPr>
              <w:pStyle w:val="BulletList"/>
              <w:rPr>
                <w:color w:val="595959"/>
              </w:rPr>
            </w:pPr>
            <w:r w:rsidRPr="00050D26">
              <w:rPr>
                <w:color w:val="595959"/>
              </w:rPr>
              <w:t>Operating systems</w:t>
            </w:r>
          </w:p>
          <w:p w:rsidR="00823488" w:rsidRPr="00050D26" w:rsidRDefault="00823488" w:rsidP="00483BA0">
            <w:pPr>
              <w:pStyle w:val="BulletList"/>
              <w:rPr>
                <w:color w:val="595959"/>
              </w:rPr>
            </w:pPr>
            <w:r w:rsidRPr="00050D26">
              <w:rPr>
                <w:color w:val="595959"/>
              </w:rPr>
              <w:t>Programming languages</w:t>
            </w:r>
          </w:p>
          <w:p w:rsidR="00823488" w:rsidRPr="00050D26" w:rsidRDefault="00823488" w:rsidP="00483BA0">
            <w:pPr>
              <w:pStyle w:val="BulletList"/>
              <w:rPr>
                <w:color w:val="595959"/>
              </w:rPr>
            </w:pPr>
            <w:r w:rsidRPr="00050D26">
              <w:rPr>
                <w:color w:val="595959"/>
              </w:rPr>
              <w:t>Security</w:t>
            </w:r>
          </w:p>
          <w:p w:rsidR="00823488" w:rsidRPr="00050D26" w:rsidRDefault="00823488" w:rsidP="00483BA0">
            <w:pPr>
              <w:pStyle w:val="BulletList"/>
              <w:rPr>
                <w:color w:val="595959"/>
              </w:rPr>
            </w:pPr>
            <w:r w:rsidRPr="00050D26">
              <w:rPr>
                <w:color w:val="595959"/>
              </w:rPr>
              <w:t>Software engineering</w:t>
            </w:r>
          </w:p>
          <w:p w:rsidR="00823488" w:rsidRPr="00050D26" w:rsidRDefault="00823488" w:rsidP="00483BA0">
            <w:pPr>
              <w:pStyle w:val="BulletList"/>
              <w:rPr>
                <w:color w:val="595959"/>
              </w:rPr>
            </w:pPr>
            <w:r w:rsidRPr="00050D26">
              <w:rPr>
                <w:color w:val="595959"/>
              </w:rPr>
              <w:t>Telecommunications</w:t>
            </w:r>
          </w:p>
          <w:p w:rsidR="00823488" w:rsidRPr="00050D26" w:rsidRDefault="00823488" w:rsidP="00483BA0">
            <w:pPr>
              <w:pStyle w:val="BulletList"/>
              <w:rPr>
                <w:color w:val="595959"/>
              </w:rPr>
            </w:pPr>
            <w:r w:rsidRPr="00050D26">
              <w:rPr>
                <w:color w:val="595959"/>
              </w:rPr>
              <w:t>Internet &amp; Web development</w:t>
            </w:r>
          </w:p>
          <w:p w:rsidR="00823488" w:rsidRPr="001A606F" w:rsidRDefault="00823488" w:rsidP="00483BA0">
            <w:pPr>
              <w:pStyle w:val="BodyCopy"/>
              <w:rPr>
                <w:sz w:val="24"/>
                <w:szCs w:val="24"/>
              </w:rPr>
            </w:pPr>
          </w:p>
        </w:tc>
      </w:tr>
    </w:tbl>
    <w:p w:rsidR="00823488" w:rsidRPr="00F477F3" w:rsidRDefault="00823488" w:rsidP="00823488">
      <w:pPr>
        <w:pStyle w:val="BodyCopy"/>
        <w:spacing w:after="0"/>
      </w:pPr>
    </w:p>
    <w:p w:rsidR="00823488" w:rsidRPr="006C20D5" w:rsidRDefault="00823488" w:rsidP="00823488">
      <w:pPr>
        <w:pStyle w:val="BodyCopy"/>
        <w:rPr>
          <w:rFonts w:asciiTheme="minorHAnsi" w:hAnsiTheme="minorHAnsi" w:cstheme="minorHAnsi"/>
          <w:szCs w:val="24"/>
        </w:rPr>
      </w:pPr>
      <w:r w:rsidRPr="006C20D5">
        <w:rPr>
          <w:rFonts w:asciiTheme="minorHAnsi" w:hAnsiTheme="minorHAnsi" w:cstheme="minorHAnsi"/>
          <w:szCs w:val="24"/>
        </w:rPr>
        <w:t xml:space="preserve">In 2013 IT project management, Oracle, SAP, Excel, </w:t>
      </w:r>
      <w:r w:rsidRPr="006C20D5">
        <w:rPr>
          <w:rFonts w:asciiTheme="minorHAnsi" w:hAnsiTheme="minorHAnsi" w:cstheme="minorHAnsi"/>
          <w:color w:val="595959"/>
          <w:szCs w:val="24"/>
        </w:rPr>
        <w:t>ITIL (ITIL® is a Registered Trade Mark of AXELOS Limited)</w:t>
      </w:r>
      <w:r w:rsidR="000B478B">
        <w:rPr>
          <w:rFonts w:asciiTheme="minorHAnsi" w:hAnsiTheme="minorHAnsi" w:cstheme="minorHAnsi"/>
          <w:color w:val="595959"/>
          <w:szCs w:val="24"/>
        </w:rPr>
        <w:t>,</w:t>
      </w:r>
      <w:r w:rsidRPr="006C20D5">
        <w:rPr>
          <w:rFonts w:asciiTheme="minorHAnsi" w:hAnsiTheme="minorHAnsi" w:cstheme="minorHAnsi"/>
          <w:color w:val="595959"/>
          <w:szCs w:val="24"/>
        </w:rPr>
        <w:t xml:space="preserve"> and Java were top topics for subscribers</w:t>
      </w:r>
      <w:r w:rsidRPr="006C20D5">
        <w:rPr>
          <w:rFonts w:asciiTheme="minorHAnsi" w:hAnsiTheme="minorHAnsi" w:cstheme="minorHAnsi"/>
          <w:szCs w:val="24"/>
        </w:rPr>
        <w:t>.The year saw an influx of books on Oracle 12c, the “world’s first database designed for the cloud</w:t>
      </w:r>
      <w:r w:rsidR="000B478B">
        <w:rPr>
          <w:rFonts w:asciiTheme="minorHAnsi" w:hAnsiTheme="minorHAnsi" w:cstheme="minorHAnsi"/>
          <w:szCs w:val="24"/>
        </w:rPr>
        <w:t>,</w:t>
      </w:r>
      <w:r w:rsidRPr="006C20D5">
        <w:rPr>
          <w:rFonts w:asciiTheme="minorHAnsi" w:hAnsiTheme="minorHAnsi" w:cstheme="minorHAnsi"/>
          <w:szCs w:val="24"/>
        </w:rPr>
        <w:t xml:space="preserve">” according to Oracle. Under a quarter of the Excel books </w:t>
      </w:r>
      <w:r w:rsidRPr="006C20D5">
        <w:rPr>
          <w:rFonts w:asciiTheme="minorHAnsi" w:hAnsiTheme="minorHAnsi" w:cstheme="minorHAnsi"/>
          <w:color w:val="595959"/>
          <w:szCs w:val="24"/>
        </w:rPr>
        <w:t>accessed in</w:t>
      </w:r>
      <w:r w:rsidRPr="006C20D5">
        <w:rPr>
          <w:rFonts w:asciiTheme="minorHAnsi" w:hAnsiTheme="minorHAnsi" w:cstheme="minorHAnsi"/>
          <w:szCs w:val="24"/>
        </w:rPr>
        <w:t xml:space="preserve"> the top 100 addressed Excel 2013, the new, tap-friendly Excel release from Microsoft</w:t>
      </w:r>
      <w:r w:rsidRPr="006C20D5">
        <w:rPr>
          <w:rFonts w:asciiTheme="minorHAnsi" w:hAnsiTheme="minorHAnsi" w:cstheme="minorHAnsi"/>
          <w:szCs w:val="24"/>
          <w:vertAlign w:val="superscript"/>
        </w:rPr>
        <w:t>®</w:t>
      </w:r>
      <w:r w:rsidRPr="006C20D5">
        <w:rPr>
          <w:rFonts w:asciiTheme="minorHAnsi" w:hAnsiTheme="minorHAnsi" w:cstheme="minorHAnsi"/>
          <w:szCs w:val="24"/>
        </w:rPr>
        <w:t>.</w:t>
      </w:r>
    </w:p>
    <w:p w:rsidR="00823488" w:rsidRDefault="00823488" w:rsidP="00823488">
      <w:pPr>
        <w:pStyle w:val="BodyCopy"/>
      </w:pPr>
      <w:r>
        <w:t>New books which graced the top 100 for the very first time were:</w:t>
      </w:r>
    </w:p>
    <w:p w:rsidR="00823488" w:rsidRDefault="0002307C" w:rsidP="00823488">
      <w:pPr>
        <w:pStyle w:val="BulletList"/>
      </w:pPr>
      <w:hyperlink r:id="rId173" w:history="1">
        <w:r w:rsidR="00823488" w:rsidRPr="00670C54">
          <w:rPr>
            <w:rStyle w:val="Hyperlink"/>
          </w:rPr>
          <w:t>CISSP All-in-One Exam Guide, Sixth Edition</w:t>
        </w:r>
      </w:hyperlink>
    </w:p>
    <w:p w:rsidR="00823488" w:rsidRDefault="0002307C" w:rsidP="00823488">
      <w:pPr>
        <w:pStyle w:val="BulletList"/>
      </w:pPr>
      <w:hyperlink r:id="rId174" w:history="1">
        <w:r w:rsidR="00823488" w:rsidRPr="00670C54">
          <w:rPr>
            <w:rStyle w:val="Hyperlink"/>
          </w:rPr>
          <w:t>Big Data For Dummies</w:t>
        </w:r>
      </w:hyperlink>
    </w:p>
    <w:p w:rsidR="00823488" w:rsidRDefault="0002307C" w:rsidP="00823488">
      <w:pPr>
        <w:pStyle w:val="BulletList"/>
      </w:pPr>
      <w:hyperlink r:id="rId175" w:history="1">
        <w:r w:rsidR="00823488" w:rsidRPr="00670C54">
          <w:rPr>
            <w:rStyle w:val="Hyperlink"/>
          </w:rPr>
          <w:t>Excel VBA Programming For Dummies, 3rd Edition</w:t>
        </w:r>
      </w:hyperlink>
    </w:p>
    <w:p w:rsidR="00823488" w:rsidRDefault="0002307C" w:rsidP="00823488">
      <w:pPr>
        <w:pStyle w:val="BulletList"/>
      </w:pPr>
      <w:hyperlink r:id="rId176" w:history="1">
        <w:proofErr w:type="spellStart"/>
        <w:r w:rsidR="00823488" w:rsidRPr="00670C54">
          <w:rPr>
            <w:rStyle w:val="Hyperlink"/>
          </w:rPr>
          <w:t>QuickTest</w:t>
        </w:r>
        <w:proofErr w:type="spellEnd"/>
        <w:r w:rsidR="00823488" w:rsidRPr="00670C54">
          <w:rPr>
            <w:rStyle w:val="Hyperlink"/>
          </w:rPr>
          <w:t xml:space="preserve"> Professional Unplugged, Second Edition</w:t>
        </w:r>
      </w:hyperlink>
    </w:p>
    <w:p w:rsidR="00823488" w:rsidRDefault="0002307C" w:rsidP="00823488">
      <w:pPr>
        <w:pStyle w:val="BulletList"/>
      </w:pPr>
      <w:hyperlink r:id="rId177" w:history="1">
        <w:r w:rsidR="00823488" w:rsidRPr="00670C54">
          <w:rPr>
            <w:rStyle w:val="Hyperlink"/>
          </w:rPr>
          <w:t>RHCSA/RHCE Red Hat Linux Certification Practice Exams with Virtual Machines (Exams EX200 &amp; EX300)</w:t>
        </w:r>
      </w:hyperlink>
    </w:p>
    <w:p w:rsidR="00823488" w:rsidRDefault="0002307C" w:rsidP="00823488">
      <w:pPr>
        <w:pStyle w:val="BulletList"/>
      </w:pPr>
      <w:hyperlink r:id="rId178" w:history="1">
        <w:r w:rsidR="00823488" w:rsidRPr="006C20D5">
          <w:rPr>
            <w:rStyle w:val="Hyperlink"/>
          </w:rPr>
          <w:t>MCSA: Windows Server 2012 Complete Study Guide (Exams 70-410, 70-411, 70-412, and 70-417)</w:t>
        </w:r>
      </w:hyperlink>
    </w:p>
    <w:p w:rsidR="00823488" w:rsidRDefault="0002307C" w:rsidP="00823488">
      <w:pPr>
        <w:pStyle w:val="BulletList"/>
      </w:pPr>
      <w:hyperlink r:id="rId179" w:history="1">
        <w:r w:rsidR="00823488" w:rsidRPr="006C20D5">
          <w:rPr>
            <w:rStyle w:val="Hyperlink"/>
          </w:rPr>
          <w:t>HTML &amp; CSS: Design and Build Web Sites</w:t>
        </w:r>
      </w:hyperlink>
    </w:p>
    <w:p w:rsidR="00823488" w:rsidRDefault="0002307C" w:rsidP="00823488">
      <w:pPr>
        <w:pStyle w:val="BulletList"/>
      </w:pPr>
      <w:hyperlink r:id="rId180" w:history="1">
        <w:r w:rsidR="00823488" w:rsidRPr="006C20D5">
          <w:rPr>
            <w:rStyle w:val="Hyperlink"/>
          </w:rPr>
          <w:t>QTP Descriptive Programming Unplugged</w:t>
        </w:r>
      </w:hyperlink>
    </w:p>
    <w:p w:rsidR="00823488" w:rsidRDefault="0002307C" w:rsidP="00823488">
      <w:pPr>
        <w:pStyle w:val="BulletList"/>
      </w:pPr>
      <w:hyperlink r:id="rId181" w:history="1">
        <w:r w:rsidR="00823488" w:rsidRPr="006C20D5">
          <w:rPr>
            <w:rStyle w:val="Hyperlink"/>
          </w:rPr>
          <w:t>Java SE 7 Programming Essentials</w:t>
        </w:r>
      </w:hyperlink>
    </w:p>
    <w:p w:rsidR="00823488" w:rsidRDefault="0002307C" w:rsidP="00823488">
      <w:pPr>
        <w:pStyle w:val="BulletList"/>
      </w:pPr>
      <w:hyperlink r:id="rId182" w:history="1">
        <w:r w:rsidR="00823488" w:rsidRPr="006C20D5">
          <w:rPr>
            <w:rStyle w:val="Hyperlink"/>
          </w:rPr>
          <w:t>SAP FI: Financial Accounting - ERP ECC6, R/3 4.70</w:t>
        </w:r>
      </w:hyperlink>
    </w:p>
    <w:p w:rsidR="00823488" w:rsidRDefault="0002307C" w:rsidP="00823488">
      <w:pPr>
        <w:pStyle w:val="BulletList"/>
      </w:pPr>
      <w:hyperlink r:id="rId183" w:history="1">
        <w:r w:rsidR="00823488" w:rsidRPr="006C20D5">
          <w:rPr>
            <w:rStyle w:val="Hyperlink"/>
          </w:rPr>
          <w:t>Excel 2013 Bible</w:t>
        </w:r>
      </w:hyperlink>
    </w:p>
    <w:p w:rsidR="00823488" w:rsidRDefault="0002307C" w:rsidP="00823488">
      <w:pPr>
        <w:pStyle w:val="BulletList"/>
      </w:pPr>
      <w:hyperlink r:id="rId184" w:history="1">
        <w:r w:rsidR="00823488" w:rsidRPr="006C20D5">
          <w:rPr>
            <w:rStyle w:val="Hyperlink"/>
          </w:rPr>
          <w:t>MCSD Certification Toolkit (Exam 70-483): Programming in C#</w:t>
        </w:r>
      </w:hyperlink>
    </w:p>
    <w:p w:rsidR="00823488" w:rsidRDefault="0002307C" w:rsidP="00823488">
      <w:pPr>
        <w:pStyle w:val="BulletList"/>
      </w:pPr>
      <w:hyperlink r:id="rId185" w:history="1">
        <w:r w:rsidR="00823488" w:rsidRPr="006C20D5">
          <w:rPr>
            <w:rStyle w:val="Hyperlink"/>
          </w:rPr>
          <w:t>Oracle Certified Professional Java SE 7 Programmer Exams 1Z0-804 and 1Z0-805: A Comprehensive OCPJP 7 Certification Guide</w:t>
        </w:r>
      </w:hyperlink>
    </w:p>
    <w:p w:rsidR="00823488" w:rsidRDefault="00823488" w:rsidP="00823488">
      <w:pPr>
        <w:pStyle w:val="NoSpacing"/>
      </w:pPr>
    </w:p>
    <w:p w:rsidR="00823488" w:rsidRDefault="00823488" w:rsidP="00823488">
      <w:pPr>
        <w:pStyle w:val="BodyCopy"/>
        <w:rPr>
          <w:rFonts w:cstheme="minorHAnsi"/>
          <w:color w:val="595959"/>
          <w:szCs w:val="24"/>
        </w:rPr>
      </w:pPr>
      <w:r w:rsidRPr="00E801F8">
        <w:rPr>
          <w:rFonts w:asciiTheme="minorHAnsi" w:hAnsiTheme="minorHAnsi" w:cstheme="minorHAnsi"/>
          <w:szCs w:val="24"/>
        </w:rPr>
        <w:t xml:space="preserve">Subscribers propelled several books upwards on our </w:t>
      </w:r>
      <w:proofErr w:type="gramStart"/>
      <w:r w:rsidRPr="00E801F8">
        <w:rPr>
          <w:rFonts w:asciiTheme="minorHAnsi" w:hAnsiTheme="minorHAnsi" w:cstheme="minorHAnsi"/>
          <w:szCs w:val="24"/>
        </w:rPr>
        <w:t>What’</w:t>
      </w:r>
      <w:r>
        <w:rPr>
          <w:rFonts w:asciiTheme="minorHAnsi" w:hAnsiTheme="minorHAnsi" w:cstheme="minorHAnsi"/>
          <w:szCs w:val="24"/>
        </w:rPr>
        <w:t>s</w:t>
      </w:r>
      <w:proofErr w:type="gramEnd"/>
      <w:r>
        <w:rPr>
          <w:rFonts w:asciiTheme="minorHAnsi" w:hAnsiTheme="minorHAnsi" w:cstheme="minorHAnsi"/>
          <w:szCs w:val="24"/>
        </w:rPr>
        <w:t xml:space="preserve"> Popular chart.</w:t>
      </w:r>
      <w:hyperlink r:id="rId186" w:history="1">
        <w:r w:rsidRPr="00F64BC3">
          <w:rPr>
            <w:rStyle w:val="Hyperlink"/>
            <w:rFonts w:asciiTheme="minorHAnsi" w:hAnsiTheme="minorHAnsi" w:cstheme="minorHAnsi"/>
          </w:rPr>
          <w:t>Pro ASP.NET MVC 4, Fourth Edition</w:t>
        </w:r>
      </w:hyperlink>
      <w:r>
        <w:rPr>
          <w:rFonts w:asciiTheme="minorHAnsi" w:hAnsiTheme="minorHAnsi" w:cstheme="minorHAnsi"/>
          <w:szCs w:val="24"/>
        </w:rPr>
        <w:t xml:space="preserve"> accelerated 2,481 notches to number 20. </w:t>
      </w:r>
      <w:hyperlink r:id="rId187" w:history="1">
        <w:r w:rsidRPr="00F64BC3">
          <w:rPr>
            <w:rStyle w:val="Hyperlink"/>
            <w:rFonts w:cstheme="minorHAnsi"/>
            <w:szCs w:val="24"/>
          </w:rPr>
          <w:t>C</w:t>
        </w:r>
        <w:r>
          <w:rPr>
            <w:rStyle w:val="Hyperlink"/>
            <w:rFonts w:cstheme="minorHAnsi"/>
            <w:szCs w:val="24"/>
          </w:rPr>
          <w:t xml:space="preserve">ompTIA Network+ All-in-One Exam </w:t>
        </w:r>
        <w:r w:rsidRPr="00F64BC3">
          <w:rPr>
            <w:rStyle w:val="Hyperlink"/>
            <w:rFonts w:cstheme="minorHAnsi"/>
            <w:szCs w:val="24"/>
          </w:rPr>
          <w:t>Guide</w:t>
        </w:r>
        <w:r>
          <w:rPr>
            <w:rStyle w:val="Hyperlink"/>
            <w:rFonts w:cstheme="minorHAnsi"/>
            <w:szCs w:val="24"/>
          </w:rPr>
          <w:t xml:space="preserve">, </w:t>
        </w:r>
        <w:r w:rsidRPr="00F64BC3">
          <w:rPr>
            <w:rStyle w:val="Hyperlink"/>
            <w:rFonts w:cstheme="minorHAnsi"/>
            <w:szCs w:val="24"/>
          </w:rPr>
          <w:t>Fifth Edition (Exam N10-005)</w:t>
        </w:r>
      </w:hyperlink>
      <w:r>
        <w:rPr>
          <w:rFonts w:cstheme="minorHAnsi"/>
          <w:color w:val="595959"/>
          <w:szCs w:val="24"/>
        </w:rPr>
        <w:t xml:space="preserve"> ended the year at number 54, up 1,948 spots from the previous year. </w:t>
      </w:r>
      <w:hyperlink r:id="rId188" w:history="1">
        <w:r w:rsidRPr="00F64BC3">
          <w:rPr>
            <w:rStyle w:val="Hyperlink"/>
            <w:rFonts w:cstheme="minorHAnsi"/>
            <w:szCs w:val="24"/>
          </w:rPr>
          <w:t>Programming in C, Third Edition</w:t>
        </w:r>
      </w:hyperlink>
      <w:r>
        <w:rPr>
          <w:rFonts w:cstheme="minorHAnsi"/>
          <w:color w:val="595959"/>
          <w:szCs w:val="24"/>
        </w:rPr>
        <w:t xml:space="preserve"> advanced 1,165 ranks to arrive at number 49.</w:t>
      </w:r>
    </w:p>
    <w:p w:rsidR="00823488" w:rsidRDefault="00823488" w:rsidP="00823488">
      <w:pPr>
        <w:pStyle w:val="BodyCopy"/>
        <w:rPr>
          <w:rFonts w:asciiTheme="minorHAnsi" w:hAnsiTheme="minorHAnsi" w:cstheme="minorHAnsi"/>
          <w:szCs w:val="24"/>
        </w:rPr>
      </w:pPr>
      <w:r>
        <w:rPr>
          <w:rFonts w:asciiTheme="minorHAnsi" w:hAnsiTheme="minorHAnsi" w:cstheme="minorHAnsi"/>
          <w:szCs w:val="24"/>
        </w:rPr>
        <w:t>As typically is the case, we feature notable books (some recently added) that didn’t land on our list but deserve some attention. They include the latest CCNA exams, unique CompTIA</w:t>
      </w:r>
      <w:r w:rsidRPr="005565D2">
        <w:rPr>
          <w:rFonts w:asciiTheme="minorHAnsi" w:hAnsiTheme="minorHAnsi" w:cstheme="minorHAnsi"/>
          <w:szCs w:val="24"/>
          <w:vertAlign w:val="superscript"/>
        </w:rPr>
        <w:t>®</w:t>
      </w:r>
      <w:r>
        <w:rPr>
          <w:rFonts w:asciiTheme="minorHAnsi" w:hAnsiTheme="minorHAnsi" w:cstheme="minorHAnsi"/>
          <w:szCs w:val="24"/>
        </w:rPr>
        <w:t xml:space="preserve"> certifications</w:t>
      </w:r>
      <w:r w:rsidR="000B478B">
        <w:rPr>
          <w:rFonts w:asciiTheme="minorHAnsi" w:hAnsiTheme="minorHAnsi" w:cstheme="minorHAnsi"/>
          <w:szCs w:val="24"/>
        </w:rPr>
        <w:t>,</w:t>
      </w:r>
      <w:r>
        <w:rPr>
          <w:rFonts w:asciiTheme="minorHAnsi" w:hAnsiTheme="minorHAnsi" w:cstheme="minorHAnsi"/>
          <w:szCs w:val="24"/>
        </w:rPr>
        <w:t xml:space="preserve"> as well as new Adobe technologies.</w:t>
      </w:r>
    </w:p>
    <w:p w:rsidR="00823488" w:rsidRDefault="0002307C" w:rsidP="00823488">
      <w:pPr>
        <w:pStyle w:val="BulletList"/>
      </w:pPr>
      <w:hyperlink r:id="rId189" w:history="1">
        <w:r w:rsidR="00823488" w:rsidRPr="005565D2">
          <w:rPr>
            <w:rStyle w:val="Hyperlink"/>
          </w:rPr>
          <w:t>CCNA Routing and Switching Study Guide (Exams 100-101, 200-101, and 200-120)</w:t>
        </w:r>
      </w:hyperlink>
    </w:p>
    <w:p w:rsidR="00823488" w:rsidRPr="00767BC2" w:rsidRDefault="0002307C" w:rsidP="00823488">
      <w:pPr>
        <w:pStyle w:val="BulletList"/>
      </w:pPr>
      <w:hyperlink r:id="rId190" w:history="1">
        <w:r w:rsidR="00823488" w:rsidRPr="005565D2">
          <w:rPr>
            <w:rStyle w:val="Hyperlink"/>
          </w:rPr>
          <w:t>CCENT Study Guide: Cisco Certified Entry Networking Technician (Exam 100-101 ICND1)</w:t>
        </w:r>
      </w:hyperlink>
    </w:p>
    <w:p w:rsidR="00823488" w:rsidRPr="00767BC2" w:rsidRDefault="0002307C" w:rsidP="00823488">
      <w:pPr>
        <w:pStyle w:val="BulletList"/>
      </w:pPr>
      <w:hyperlink r:id="rId191" w:history="1">
        <w:r w:rsidR="00823488" w:rsidRPr="005565D2">
          <w:rPr>
            <w:rStyle w:val="Hyperlink"/>
          </w:rPr>
          <w:t>Agile Extension to the BABOK Guide, Version 1.0</w:t>
        </w:r>
      </w:hyperlink>
    </w:p>
    <w:p w:rsidR="00823488" w:rsidRPr="00767BC2" w:rsidRDefault="0002307C" w:rsidP="00823488">
      <w:pPr>
        <w:pStyle w:val="BulletList"/>
      </w:pPr>
      <w:hyperlink r:id="rId192" w:history="1">
        <w:r w:rsidR="00823488" w:rsidRPr="005565D2">
          <w:rPr>
            <w:rStyle w:val="Hyperlink"/>
          </w:rPr>
          <w:t>Photoshop CC For Dummies</w:t>
        </w:r>
      </w:hyperlink>
    </w:p>
    <w:p w:rsidR="00823488" w:rsidRPr="00767BC2" w:rsidRDefault="0002307C" w:rsidP="00823488">
      <w:pPr>
        <w:pStyle w:val="BulletList"/>
      </w:pPr>
      <w:hyperlink r:id="rId193" w:history="1">
        <w:r w:rsidR="00823488" w:rsidRPr="005565D2">
          <w:rPr>
            <w:rStyle w:val="Hyperlink"/>
          </w:rPr>
          <w:t>Dreamweaver CC For Dummies</w:t>
        </w:r>
      </w:hyperlink>
    </w:p>
    <w:p w:rsidR="00823488" w:rsidRPr="0008190C" w:rsidRDefault="0002307C" w:rsidP="00823488">
      <w:pPr>
        <w:pStyle w:val="BulletList"/>
      </w:pPr>
      <w:hyperlink r:id="rId194" w:history="1">
        <w:r w:rsidR="00823488" w:rsidRPr="005565D2">
          <w:rPr>
            <w:rStyle w:val="Hyperlink"/>
          </w:rPr>
          <w:t>Adobe Edge Animate CC For Dummies</w:t>
        </w:r>
      </w:hyperlink>
    </w:p>
    <w:p w:rsidR="00823488" w:rsidRDefault="0002307C" w:rsidP="00823488">
      <w:pPr>
        <w:pStyle w:val="BulletList"/>
      </w:pPr>
      <w:hyperlink r:id="rId195" w:history="1">
        <w:r w:rsidR="00823488" w:rsidRPr="005565D2">
          <w:rPr>
            <w:rStyle w:val="Hyperlink"/>
          </w:rPr>
          <w:t>Adobe Captivate 7: Beyond the Essentials</w:t>
        </w:r>
      </w:hyperlink>
    </w:p>
    <w:p w:rsidR="00823488" w:rsidRDefault="0002307C" w:rsidP="00823488">
      <w:pPr>
        <w:pStyle w:val="BulletList"/>
      </w:pPr>
      <w:hyperlink r:id="rId196" w:history="1">
        <w:r w:rsidR="00823488" w:rsidRPr="005565D2">
          <w:rPr>
            <w:rStyle w:val="Hyperlink"/>
          </w:rPr>
          <w:t>Cloud Essentials: CompTIA Authorized Courseware for Exam CLO-001</w:t>
        </w:r>
      </w:hyperlink>
    </w:p>
    <w:p w:rsidR="00823488" w:rsidRPr="00767BC2" w:rsidRDefault="0002307C" w:rsidP="00823488">
      <w:pPr>
        <w:pStyle w:val="BulletList"/>
      </w:pPr>
      <w:hyperlink r:id="rId197" w:history="1">
        <w:r w:rsidR="00823488" w:rsidRPr="005565D2">
          <w:rPr>
            <w:rStyle w:val="Hyperlink"/>
          </w:rPr>
          <w:t>Healthcare Information Technology Exam Guide for CompTIA Healthcare IT Technician and HIT Pro Certifications</w:t>
        </w:r>
      </w:hyperlink>
    </w:p>
    <w:p w:rsidR="00823488" w:rsidRDefault="00823488" w:rsidP="00823488">
      <w:pPr>
        <w:pStyle w:val="BodyCopy"/>
      </w:pPr>
      <w:r>
        <w:br/>
      </w:r>
      <w:r w:rsidR="006C650C">
        <w:rPr>
          <w:rFonts w:asciiTheme="minorHAnsi" w:hAnsiTheme="minorHAnsi" w:cstheme="minorHAnsi"/>
          <w:szCs w:val="24"/>
        </w:rPr>
        <w:t>Big Data has become a big deal for many</w:t>
      </w:r>
      <w:r>
        <w:rPr>
          <w:rFonts w:asciiTheme="minorHAnsi" w:hAnsiTheme="minorHAnsi" w:cstheme="minorHAnsi"/>
          <w:szCs w:val="24"/>
        </w:rPr>
        <w:t xml:space="preserve"> organizations. Organizations have long amassed </w:t>
      </w:r>
      <w:r w:rsidR="006C650C">
        <w:rPr>
          <w:rFonts w:asciiTheme="minorHAnsi" w:hAnsiTheme="minorHAnsi" w:cstheme="minorHAnsi"/>
          <w:szCs w:val="24"/>
        </w:rPr>
        <w:t>large</w:t>
      </w:r>
      <w:r>
        <w:rPr>
          <w:rFonts w:asciiTheme="minorHAnsi" w:hAnsiTheme="minorHAnsi" w:cstheme="minorHAnsi"/>
          <w:szCs w:val="24"/>
        </w:rPr>
        <w:t xml:space="preserve"> amounts of data and struggled to make sense out of it. “B</w:t>
      </w:r>
      <w:r>
        <w:t xml:space="preserve">ig data is the capability to manage a huge volume of disparate data, at the right speed, and within the right time frame to allow real-time analysis and reaction.” (Source: </w:t>
      </w:r>
      <w:hyperlink r:id="rId198" w:history="1">
        <w:r w:rsidRPr="00670C54">
          <w:rPr>
            <w:rStyle w:val="Hyperlink"/>
          </w:rPr>
          <w:t xml:space="preserve">Big Data </w:t>
        </w:r>
        <w:proofErr w:type="gramStart"/>
        <w:r w:rsidRPr="00670C54">
          <w:rPr>
            <w:rStyle w:val="Hyperlink"/>
          </w:rPr>
          <w:t>For</w:t>
        </w:r>
        <w:proofErr w:type="gramEnd"/>
        <w:r w:rsidRPr="00670C54">
          <w:rPr>
            <w:rStyle w:val="Hyperlink"/>
          </w:rPr>
          <w:t xml:space="preserve"> Dummies</w:t>
        </w:r>
      </w:hyperlink>
      <w:r>
        <w:t>) To help you get your head around understanding big data</w:t>
      </w:r>
      <w:r w:rsidR="000B478B">
        <w:t>,</w:t>
      </w:r>
      <w:r>
        <w:t xml:space="preserve"> we have these popular books:</w:t>
      </w:r>
    </w:p>
    <w:p w:rsidR="00823488" w:rsidRDefault="0002307C" w:rsidP="00823488">
      <w:pPr>
        <w:pStyle w:val="BulletList"/>
      </w:pPr>
      <w:hyperlink r:id="rId199" w:history="1">
        <w:r w:rsidR="00823488" w:rsidRPr="009C23E9">
          <w:rPr>
            <w:rStyle w:val="Hyperlink"/>
            <w:rFonts w:asciiTheme="minorHAnsi" w:hAnsiTheme="minorHAnsi" w:cstheme="minorHAnsi"/>
          </w:rPr>
          <w:t>Big Data Analytics: Turning Big Data into Big Money</w:t>
        </w:r>
      </w:hyperlink>
    </w:p>
    <w:p w:rsidR="00823488" w:rsidRPr="00767BC2" w:rsidRDefault="0002307C" w:rsidP="00823488">
      <w:pPr>
        <w:pStyle w:val="BulletList"/>
      </w:pPr>
      <w:hyperlink r:id="rId200" w:history="1">
        <w:r w:rsidR="00823488">
          <w:rPr>
            <w:rStyle w:val="Hyperlink"/>
            <w:rFonts w:asciiTheme="minorHAnsi" w:hAnsiTheme="minorHAnsi" w:cstheme="minorHAnsi"/>
          </w:rPr>
          <w:t>Big Data,</w:t>
        </w:r>
        <w:r w:rsidR="00823488" w:rsidRPr="009C23E9">
          <w:rPr>
            <w:rStyle w:val="Hyperlink"/>
            <w:rFonts w:asciiTheme="minorHAnsi" w:hAnsiTheme="minorHAnsi" w:cstheme="minorHAnsi"/>
          </w:rPr>
          <w:t xml:space="preserve"> Big Analytics: Emerging Business Intelligence and Analytic Trends for Today's Businesses</w:t>
        </w:r>
      </w:hyperlink>
    </w:p>
    <w:p w:rsidR="00823488" w:rsidRPr="009C23E9" w:rsidRDefault="0002307C" w:rsidP="00823488">
      <w:pPr>
        <w:pStyle w:val="BulletList"/>
      </w:pPr>
      <w:hyperlink r:id="rId201" w:history="1">
        <w:r w:rsidR="00823488" w:rsidRPr="009C23E9">
          <w:rPr>
            <w:rStyle w:val="Hyperlink"/>
            <w:rFonts w:asciiTheme="minorHAnsi" w:hAnsiTheme="minorHAnsi" w:cstheme="minorHAnsi"/>
          </w:rPr>
          <w:t>Data Warehousing in the Age of Big Data</w:t>
        </w:r>
      </w:hyperlink>
    </w:p>
    <w:p w:rsidR="00823488" w:rsidRPr="009C23E9" w:rsidRDefault="0002307C" w:rsidP="00823488">
      <w:pPr>
        <w:pStyle w:val="BulletList"/>
      </w:pPr>
      <w:hyperlink r:id="rId202" w:history="1">
        <w:r w:rsidR="00823488" w:rsidRPr="009C23E9">
          <w:rPr>
            <w:rStyle w:val="Hyperlink"/>
            <w:rFonts w:asciiTheme="minorHAnsi" w:hAnsiTheme="minorHAnsi" w:cstheme="minorHAnsi"/>
          </w:rPr>
          <w:t>Taming The Big Data Tidal Wave: Finding Opportunities in Huge Data Streams with Advanced Analytics</w:t>
        </w:r>
      </w:hyperlink>
    </w:p>
    <w:p w:rsidR="00823488" w:rsidRPr="009C23E9" w:rsidRDefault="0002307C" w:rsidP="00823488">
      <w:pPr>
        <w:pStyle w:val="BulletList"/>
      </w:pPr>
      <w:hyperlink r:id="rId203" w:history="1">
        <w:r w:rsidR="00823488" w:rsidRPr="009C23E9">
          <w:rPr>
            <w:rStyle w:val="Hyperlink"/>
            <w:rFonts w:asciiTheme="minorHAnsi" w:hAnsiTheme="minorHAnsi" w:cstheme="minorHAnsi"/>
          </w:rPr>
          <w:t>Too Big to Ignore: The Business Case for Big Data</w:t>
        </w:r>
      </w:hyperlink>
    </w:p>
    <w:p w:rsidR="00823488" w:rsidRDefault="00823488" w:rsidP="00823488">
      <w:pPr>
        <w:pStyle w:val="BulletList"/>
        <w:numPr>
          <w:ilvl w:val="0"/>
          <w:numId w:val="0"/>
        </w:numPr>
        <w:ind w:left="1080"/>
        <w:rPr>
          <w:rStyle w:val="Hyperlink"/>
          <w:color w:val="595959" w:themeColor="text1"/>
          <w:u w:val="none"/>
        </w:rPr>
      </w:pPr>
    </w:p>
    <w:p w:rsidR="00823488" w:rsidRDefault="00823488" w:rsidP="00823488">
      <w:pPr>
        <w:pStyle w:val="BulletList"/>
        <w:numPr>
          <w:ilvl w:val="0"/>
          <w:numId w:val="0"/>
        </w:numPr>
        <w:ind w:left="1080"/>
        <w:rPr>
          <w:rStyle w:val="Hyperlink"/>
          <w:color w:val="595959" w:themeColor="text1"/>
          <w:u w:val="none"/>
        </w:rPr>
      </w:pPr>
    </w:p>
    <w:p w:rsidR="00874D43" w:rsidRPr="009C23E9" w:rsidRDefault="00874D43" w:rsidP="00823488">
      <w:pPr>
        <w:pStyle w:val="BulletList"/>
        <w:numPr>
          <w:ilvl w:val="0"/>
          <w:numId w:val="0"/>
        </w:numPr>
        <w:ind w:left="1080"/>
        <w:rPr>
          <w:rStyle w:val="Hyperlink"/>
          <w:color w:val="595959" w:themeColor="text1"/>
          <w:u w:val="none"/>
        </w:rPr>
      </w:pPr>
    </w:p>
    <w:tbl>
      <w:tblPr>
        <w:tblpPr w:leftFromText="180" w:rightFromText="180" w:vertAnchor="text" w:horzAnchor="page" w:tblpX="829" w:tblpY="130"/>
        <w:tblW w:w="0" w:type="auto"/>
        <w:tblLook w:val="04A0"/>
      </w:tblPr>
      <w:tblGrid>
        <w:gridCol w:w="11016"/>
      </w:tblGrid>
      <w:tr w:rsidR="00823488" w:rsidRPr="00CC12DC" w:rsidTr="00483BA0">
        <w:tc>
          <w:tcPr>
            <w:tcW w:w="11016" w:type="dxa"/>
            <w:tcBorders>
              <w:top w:val="nil"/>
              <w:left w:val="nil"/>
              <w:right w:val="nil"/>
            </w:tcBorders>
            <w:shd w:val="clear" w:color="auto" w:fill="6F6F6F"/>
          </w:tcPr>
          <w:p w:rsidR="00823488" w:rsidRPr="00956677" w:rsidRDefault="00421C62" w:rsidP="00483BA0">
            <w:pPr>
              <w:pStyle w:val="ChartHeading"/>
              <w:rPr>
                <w:bCs w:val="0"/>
              </w:rPr>
            </w:pPr>
            <w:r>
              <w:rPr>
                <w:bCs w:val="0"/>
              </w:rPr>
              <w:lastRenderedPageBreak/>
              <w:t>Selected Most Popular</w:t>
            </w:r>
            <w:r w:rsidR="00823488">
              <w:rPr>
                <w:bCs w:val="0"/>
              </w:rPr>
              <w:t>ITpro titles:</w:t>
            </w:r>
          </w:p>
        </w:tc>
      </w:tr>
      <w:tr w:rsidR="00823488" w:rsidRPr="00CC12DC" w:rsidTr="00483BA0">
        <w:trPr>
          <w:trHeight w:val="2068"/>
        </w:trPr>
        <w:tc>
          <w:tcPr>
            <w:tcW w:w="11016" w:type="dxa"/>
            <w:tcBorders>
              <w:top w:val="nil"/>
              <w:left w:val="nil"/>
              <w:bottom w:val="single" w:sz="48" w:space="0" w:color="BFBFBF"/>
            </w:tcBorders>
            <w:shd w:val="solid" w:color="FFFFFF" w:fill="535353"/>
          </w:tcPr>
          <w:tbl>
            <w:tblPr>
              <w:tblW w:w="0" w:type="auto"/>
              <w:tblLook w:val="00A0"/>
            </w:tblPr>
            <w:tblGrid>
              <w:gridCol w:w="2157"/>
              <w:gridCol w:w="2157"/>
              <w:gridCol w:w="2157"/>
              <w:gridCol w:w="2157"/>
              <w:gridCol w:w="2157"/>
            </w:tblGrid>
            <w:tr w:rsidR="00823488" w:rsidTr="00483BA0">
              <w:tc>
                <w:tcPr>
                  <w:tcW w:w="2157" w:type="dxa"/>
                </w:tcPr>
                <w:p w:rsidR="00823488" w:rsidRPr="00CF5F8A" w:rsidRDefault="00823488" w:rsidP="00483BA0">
                  <w:pPr>
                    <w:pStyle w:val="ChartHeading"/>
                    <w:framePr w:hSpace="180" w:wrap="around" w:vAnchor="text" w:hAnchor="page" w:x="829" w:y="130"/>
                    <w:tabs>
                      <w:tab w:val="left" w:pos="2800"/>
                    </w:tabs>
                  </w:pPr>
                  <w:r>
                    <w:rPr>
                      <w:noProof/>
                      <w:lang w:val="hr-HR" w:eastAsia="hr-HR"/>
                    </w:rPr>
                    <w:drawing>
                      <wp:inline distT="0" distB="0" distL="0" distR="0">
                        <wp:extent cx="881307" cy="1139825"/>
                        <wp:effectExtent l="0" t="0" r="0" b="3175"/>
                        <wp:docPr id="126" name="COVERIMAGE41059">
                          <a:hlinkClick xmlns:a="http://schemas.openxmlformats.org/drawingml/2006/main" r:id="rId1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IMAGE41059" descr="9780470901076"/>
                                <pic:cNvPicPr>
                                  <a:picLocks noChangeAspect="1" noChangeArrowheads="1"/>
                                </pic:cNvPicPr>
                              </pic:nvPicPr>
                              <pic:blipFill>
                                <a:blip r:embed="rId20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881307" cy="1139825"/>
                                </a:xfrm>
                                <a:prstGeom prst="rect">
                                  <a:avLst/>
                                </a:prstGeom>
                                <a:noFill/>
                                <a:ln w="9525">
                                  <a:noFill/>
                                  <a:miter lim="800000"/>
                                  <a:headEnd/>
                                  <a:tailEnd/>
                                </a:ln>
                              </pic:spPr>
                            </pic:pic>
                          </a:graphicData>
                        </a:graphic>
                      </wp:inline>
                    </w:drawing>
                  </w:r>
                </w:p>
              </w:tc>
              <w:tc>
                <w:tcPr>
                  <w:tcW w:w="2157" w:type="dxa"/>
                </w:tcPr>
                <w:p w:rsidR="00823488" w:rsidRPr="00CF5F8A" w:rsidRDefault="00823488" w:rsidP="00483BA0">
                  <w:pPr>
                    <w:pStyle w:val="ChartHeading"/>
                    <w:framePr w:hSpace="180" w:wrap="around" w:vAnchor="text" w:hAnchor="page" w:x="829" w:y="130"/>
                    <w:tabs>
                      <w:tab w:val="left" w:pos="2800"/>
                    </w:tabs>
                  </w:pPr>
                  <w:r>
                    <w:rPr>
                      <w:noProof/>
                      <w:lang w:val="hr-HR" w:eastAsia="hr-HR"/>
                    </w:rPr>
                    <w:drawing>
                      <wp:inline distT="0" distB="0" distL="0" distR="0">
                        <wp:extent cx="881307" cy="1139825"/>
                        <wp:effectExtent l="0" t="0" r="0" b="3175"/>
                        <wp:docPr id="127" name="COVERIMAGE49574">
                          <a:hlinkClick xmlns:a="http://schemas.openxmlformats.org/drawingml/2006/main" r:id="rId1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IMAGE49574" descr="9781118324059"/>
                                <pic:cNvPicPr>
                                  <a:picLocks noChangeAspect="1" noChangeArrowheads="1"/>
                                </pic:cNvPicPr>
                              </pic:nvPicPr>
                              <pic:blipFill>
                                <a:blip r:embed="rId20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881307" cy="1139825"/>
                                </a:xfrm>
                                <a:prstGeom prst="rect">
                                  <a:avLst/>
                                </a:prstGeom>
                                <a:noFill/>
                                <a:ln w="9525">
                                  <a:noFill/>
                                  <a:miter lim="800000"/>
                                  <a:headEnd/>
                                  <a:tailEnd/>
                                </a:ln>
                              </pic:spPr>
                            </pic:pic>
                          </a:graphicData>
                        </a:graphic>
                      </wp:inline>
                    </w:drawing>
                  </w:r>
                </w:p>
              </w:tc>
              <w:tc>
                <w:tcPr>
                  <w:tcW w:w="2157" w:type="dxa"/>
                </w:tcPr>
                <w:p w:rsidR="00823488" w:rsidRPr="00CF5F8A" w:rsidRDefault="00823488" w:rsidP="00483BA0">
                  <w:pPr>
                    <w:pStyle w:val="ChartHeading"/>
                    <w:framePr w:hSpace="180" w:wrap="around" w:vAnchor="text" w:hAnchor="page" w:x="829" w:y="130"/>
                    <w:tabs>
                      <w:tab w:val="left" w:pos="2800"/>
                    </w:tabs>
                  </w:pPr>
                  <w:r>
                    <w:rPr>
                      <w:noProof/>
                      <w:lang w:val="hr-HR" w:eastAsia="hr-HR"/>
                    </w:rPr>
                    <w:drawing>
                      <wp:inline distT="0" distB="0" distL="0" distR="0">
                        <wp:extent cx="881307" cy="1139825"/>
                        <wp:effectExtent l="0" t="0" r="0" b="3175"/>
                        <wp:docPr id="128" name="COVERIMAGE44370">
                          <a:hlinkClick xmlns:a="http://schemas.openxmlformats.org/drawingml/2006/main" r:id="rId191" tgtFrame="_paren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IMAGE44370" descr="9780470371732"/>
                                <pic:cNvPicPr>
                                  <a:picLocks noChangeAspect="1" noChangeArrowheads="1"/>
                                </pic:cNvPicPr>
                              </pic:nvPicPr>
                              <pic:blipFill>
                                <a:blip r:embed="rId20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881307" cy="1139825"/>
                                </a:xfrm>
                                <a:prstGeom prst="rect">
                                  <a:avLst/>
                                </a:prstGeom>
                                <a:noFill/>
                                <a:ln w="9525">
                                  <a:noFill/>
                                  <a:miter lim="800000"/>
                                  <a:headEnd/>
                                  <a:tailEnd/>
                                </a:ln>
                              </pic:spPr>
                            </pic:pic>
                          </a:graphicData>
                        </a:graphic>
                      </wp:inline>
                    </w:drawing>
                  </w:r>
                </w:p>
              </w:tc>
              <w:tc>
                <w:tcPr>
                  <w:tcW w:w="2157" w:type="dxa"/>
                </w:tcPr>
                <w:p w:rsidR="00823488" w:rsidRPr="00CF5F8A" w:rsidRDefault="00823488" w:rsidP="00483BA0">
                  <w:pPr>
                    <w:pStyle w:val="ChartHeading"/>
                    <w:framePr w:hSpace="180" w:wrap="around" w:vAnchor="text" w:hAnchor="page" w:x="829" w:y="130"/>
                    <w:tabs>
                      <w:tab w:val="left" w:pos="2800"/>
                    </w:tabs>
                  </w:pPr>
                  <w:r>
                    <w:rPr>
                      <w:noProof/>
                      <w:lang w:val="hr-HR" w:eastAsia="hr-HR"/>
                    </w:rPr>
                    <w:drawing>
                      <wp:inline distT="0" distB="0" distL="0" distR="0">
                        <wp:extent cx="892970" cy="1143000"/>
                        <wp:effectExtent l="0" t="0" r="2540" b="0"/>
                        <wp:docPr id="129" name="COVERIMAGE46728">
                          <a:hlinkClick xmlns:a="http://schemas.openxmlformats.org/drawingml/2006/main" r:id="rId1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IMAGE46728" descr="46728"/>
                                <pic:cNvPicPr>
                                  <a:picLocks noChangeAspect="1" noChangeArrowheads="1"/>
                                </pic:cNvPicPr>
                              </pic:nvPicPr>
                              <pic:blipFill>
                                <a:blip r:embed="rId20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892970" cy="1143000"/>
                                </a:xfrm>
                                <a:prstGeom prst="rect">
                                  <a:avLst/>
                                </a:prstGeom>
                                <a:noFill/>
                                <a:ln w="9525">
                                  <a:noFill/>
                                  <a:miter lim="800000"/>
                                  <a:headEnd/>
                                  <a:tailEnd/>
                                </a:ln>
                              </pic:spPr>
                            </pic:pic>
                          </a:graphicData>
                        </a:graphic>
                      </wp:inline>
                    </w:drawing>
                  </w:r>
                </w:p>
              </w:tc>
              <w:tc>
                <w:tcPr>
                  <w:tcW w:w="2157" w:type="dxa"/>
                </w:tcPr>
                <w:p w:rsidR="00823488" w:rsidRPr="00CF5F8A" w:rsidRDefault="00823488" w:rsidP="00483BA0">
                  <w:pPr>
                    <w:pStyle w:val="ChartHeading"/>
                    <w:framePr w:hSpace="180" w:wrap="around" w:vAnchor="text" w:hAnchor="page" w:x="829" w:y="130"/>
                    <w:tabs>
                      <w:tab w:val="left" w:pos="2800"/>
                    </w:tabs>
                  </w:pPr>
                  <w:r>
                    <w:rPr>
                      <w:noProof/>
                      <w:lang w:val="hr-HR" w:eastAsia="hr-HR"/>
                    </w:rPr>
                    <w:drawing>
                      <wp:inline distT="0" distB="0" distL="0" distR="0">
                        <wp:extent cx="902335" cy="1136942"/>
                        <wp:effectExtent l="0" t="0" r="0" b="6350"/>
                        <wp:docPr id="130" name="COVERIMAGE49533">
                          <a:hlinkClick xmlns:a="http://schemas.openxmlformats.org/drawingml/2006/main" r:id="rId1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IMAGE49533" descr="9781118094952"/>
                                <pic:cNvPicPr>
                                  <a:picLocks noChangeAspect="1" noChangeArrowheads="1"/>
                                </pic:cNvPicPr>
                              </pic:nvPicPr>
                              <pic:blipFill>
                                <a:blip r:embed="rId20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902335" cy="1136942"/>
                                </a:xfrm>
                                <a:prstGeom prst="rect">
                                  <a:avLst/>
                                </a:prstGeom>
                                <a:noFill/>
                                <a:ln w="9525">
                                  <a:noFill/>
                                  <a:miter lim="800000"/>
                                  <a:headEnd/>
                                  <a:tailEnd/>
                                </a:ln>
                              </pic:spPr>
                            </pic:pic>
                          </a:graphicData>
                        </a:graphic>
                      </wp:inline>
                    </w:drawing>
                  </w:r>
                </w:p>
              </w:tc>
            </w:tr>
          </w:tbl>
          <w:p w:rsidR="00823488" w:rsidRPr="008951DD" w:rsidRDefault="00823488" w:rsidP="00483BA0">
            <w:pPr>
              <w:pStyle w:val="ChartHeading"/>
              <w:tabs>
                <w:tab w:val="left" w:pos="2800"/>
              </w:tabs>
              <w:jc w:val="left"/>
            </w:pPr>
          </w:p>
        </w:tc>
      </w:tr>
    </w:tbl>
    <w:p w:rsidR="00823488" w:rsidRPr="00CF5F8A" w:rsidRDefault="0002307C" w:rsidP="00823488">
      <w:pPr>
        <w:pStyle w:val="BodyCopy"/>
        <w:rPr>
          <w:rStyle w:val="Hyperlink"/>
          <w:rFonts w:cs="Times New Roman"/>
          <w:szCs w:val="24"/>
        </w:rPr>
      </w:pPr>
      <w:hyperlink r:id="rId209" w:tooltip="About ITPro" w:history="1">
        <w:r w:rsidR="00823488" w:rsidRPr="00CF5F8A">
          <w:rPr>
            <w:rStyle w:val="Hyperlink"/>
          </w:rPr>
          <w:t>About ITPro</w:t>
        </w:r>
      </w:hyperlink>
    </w:p>
    <w:p w:rsidR="0095785A" w:rsidRPr="0095785A" w:rsidRDefault="0095785A" w:rsidP="00823488">
      <w:pPr>
        <w:pStyle w:val="Heading2"/>
        <w:rPr>
          <w:rStyle w:val="Hyperlink"/>
          <w:rFonts w:eastAsia="Cambria" w:cs="HelveticaNeueLTStd-Lt"/>
          <w:b w:val="0"/>
          <w:bCs w:val="0"/>
          <w:sz w:val="24"/>
          <w:szCs w:val="20"/>
        </w:rPr>
      </w:pPr>
      <w:r>
        <w:rPr>
          <w:rStyle w:val="Hyperlink"/>
        </w:rPr>
        <w:br w:type="page"/>
      </w:r>
      <w:bookmarkStart w:id="82" w:name="_Toc346807590"/>
      <w:bookmarkStart w:id="83" w:name="_Toc221006268"/>
      <w:bookmarkStart w:id="84" w:name="_Toc221006290"/>
      <w:bookmarkStart w:id="85" w:name="_Toc378856872"/>
      <w:r w:rsidRPr="0095785A">
        <w:rPr>
          <w:rStyle w:val="Hyperlink"/>
          <w:u w:val="none"/>
        </w:rPr>
        <w:lastRenderedPageBreak/>
        <w:t>IT and Desktop Videos</w:t>
      </w:r>
      <w:bookmarkEnd w:id="82"/>
      <w:bookmarkEnd w:id="83"/>
      <w:bookmarkEnd w:id="84"/>
      <w:bookmarkEnd w:id="85"/>
    </w:p>
    <w:p w:rsidR="0095785A" w:rsidRPr="00F477F3" w:rsidRDefault="0095785A" w:rsidP="0095785A">
      <w:pPr>
        <w:pStyle w:val="TOCHeading"/>
      </w:pPr>
      <w:bookmarkStart w:id="86" w:name="_Toc322940560"/>
      <w:bookmarkStart w:id="87" w:name="_Toc219378900"/>
      <w:bookmarkStart w:id="88" w:name="_Toc219383847"/>
      <w:r w:rsidRPr="00F477F3">
        <w:t xml:space="preserve">By </w:t>
      </w:r>
      <w:r>
        <w:t xml:space="preserve">Priti Shah, </w:t>
      </w:r>
      <w:bookmarkStart w:id="89" w:name="_GoBack"/>
      <w:bookmarkEnd w:id="89"/>
      <w:r>
        <w:t xml:space="preserve">Skillsoft </w:t>
      </w:r>
      <w:r w:rsidRPr="00F477F3">
        <w:t xml:space="preserve">Product </w:t>
      </w:r>
      <w:r>
        <w:t>Management</w:t>
      </w:r>
    </w:p>
    <w:p w:rsidR="00504306" w:rsidRDefault="00504306" w:rsidP="00504306">
      <w:pPr>
        <w:pStyle w:val="BodyCopy"/>
      </w:pPr>
      <w:r w:rsidRPr="005E0204">
        <w:t xml:space="preserve">Skillsoft launched </w:t>
      </w:r>
      <w:r>
        <w:t>its exclusive</w:t>
      </w:r>
      <w:r w:rsidRPr="005E0204">
        <w:t xml:space="preserve"> IT &amp; Desktop video collections in late September, 2012. These collections comprise 3-5 minute performance support videos delivered by highly skilled and credentialed subject matter experts. The videos highlight specific tasks and features, and are intended for users that are familiar with the specific sof</w:t>
      </w:r>
      <w:r>
        <w:t>tware or hardware applications.The videos cover a wide range of topics including: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tblPr>
      <w:tblGrid>
        <w:gridCol w:w="5508"/>
        <w:gridCol w:w="5508"/>
      </w:tblGrid>
      <w:tr w:rsidR="00504306" w:rsidTr="00483BA0">
        <w:tc>
          <w:tcPr>
            <w:tcW w:w="5508" w:type="dxa"/>
          </w:tcPr>
          <w:p w:rsidR="00504306" w:rsidRPr="00A55511" w:rsidRDefault="00504306" w:rsidP="00483BA0">
            <w:pPr>
              <w:pStyle w:val="BulletList"/>
              <w:rPr>
                <w:rFonts w:ascii="Calibri" w:hAnsi="Calibri"/>
                <w:color w:val="595959"/>
                <w:sz w:val="24"/>
              </w:rPr>
            </w:pPr>
            <w:r w:rsidRPr="00A55511">
              <w:rPr>
                <w:rFonts w:ascii="Calibri" w:hAnsi="Calibri"/>
                <w:color w:val="595959"/>
                <w:sz w:val="24"/>
              </w:rPr>
              <w:t>Microsoft Office Applications</w:t>
            </w:r>
          </w:p>
          <w:p w:rsidR="00504306" w:rsidRPr="00A55511" w:rsidRDefault="00504306" w:rsidP="00483BA0">
            <w:pPr>
              <w:pStyle w:val="BulletList"/>
              <w:rPr>
                <w:rFonts w:ascii="Calibri" w:hAnsi="Calibri"/>
                <w:color w:val="595959"/>
                <w:sz w:val="24"/>
              </w:rPr>
            </w:pPr>
            <w:r w:rsidRPr="00A55511">
              <w:rPr>
                <w:rFonts w:ascii="Calibri" w:hAnsi="Calibri"/>
                <w:color w:val="595959"/>
                <w:sz w:val="24"/>
              </w:rPr>
              <w:t>Google Apps</w:t>
            </w:r>
          </w:p>
          <w:p w:rsidR="00504306" w:rsidRPr="00A55511" w:rsidRDefault="00504306" w:rsidP="00483BA0">
            <w:pPr>
              <w:pStyle w:val="BulletList"/>
              <w:rPr>
                <w:rFonts w:ascii="Calibri" w:hAnsi="Calibri"/>
                <w:color w:val="595959"/>
                <w:sz w:val="24"/>
              </w:rPr>
            </w:pPr>
            <w:r w:rsidRPr="00A55511">
              <w:rPr>
                <w:rFonts w:ascii="Calibri" w:hAnsi="Calibri"/>
                <w:color w:val="595959"/>
                <w:sz w:val="24"/>
              </w:rPr>
              <w:t>Adobe Design &amp; Media Applications</w:t>
            </w:r>
          </w:p>
          <w:p w:rsidR="00504306" w:rsidRPr="00A55511" w:rsidRDefault="00504306" w:rsidP="00483BA0">
            <w:pPr>
              <w:pStyle w:val="BulletList"/>
              <w:rPr>
                <w:rFonts w:ascii="Calibri" w:hAnsi="Calibri"/>
                <w:color w:val="595959"/>
                <w:sz w:val="24"/>
              </w:rPr>
            </w:pPr>
            <w:r w:rsidRPr="00A55511">
              <w:rPr>
                <w:rFonts w:ascii="Calibri" w:hAnsi="Calibri"/>
                <w:color w:val="595959"/>
                <w:sz w:val="24"/>
              </w:rPr>
              <w:t>Mobile Application Development</w:t>
            </w:r>
          </w:p>
          <w:p w:rsidR="00504306" w:rsidRPr="00A55511" w:rsidRDefault="00504306" w:rsidP="00483BA0">
            <w:pPr>
              <w:pStyle w:val="BulletList"/>
              <w:rPr>
                <w:rFonts w:ascii="Calibri" w:hAnsi="Calibri"/>
                <w:color w:val="595959"/>
                <w:sz w:val="24"/>
              </w:rPr>
            </w:pPr>
            <w:r w:rsidRPr="00A55511">
              <w:rPr>
                <w:rFonts w:ascii="Calibri" w:hAnsi="Calibri"/>
                <w:color w:val="595959"/>
                <w:sz w:val="24"/>
              </w:rPr>
              <w:t>iPad/iPhone Orientation</w:t>
            </w:r>
          </w:p>
          <w:p w:rsidR="00504306" w:rsidRPr="00A55511" w:rsidRDefault="00504306" w:rsidP="00483BA0">
            <w:pPr>
              <w:pStyle w:val="BulletList"/>
              <w:rPr>
                <w:rFonts w:ascii="Calibri" w:hAnsi="Calibri"/>
                <w:color w:val="595959"/>
                <w:sz w:val="24"/>
              </w:rPr>
            </w:pPr>
            <w:r w:rsidRPr="00A55511">
              <w:rPr>
                <w:rFonts w:ascii="Calibri" w:hAnsi="Calibri"/>
                <w:color w:val="595959"/>
                <w:sz w:val="24"/>
              </w:rPr>
              <w:t>Social Media</w:t>
            </w:r>
          </w:p>
          <w:p w:rsidR="00504306" w:rsidRPr="00A55511" w:rsidRDefault="00504306" w:rsidP="00483BA0">
            <w:pPr>
              <w:pStyle w:val="BulletList"/>
              <w:rPr>
                <w:rFonts w:ascii="Calibri" w:hAnsi="Calibri"/>
                <w:color w:val="595959"/>
                <w:sz w:val="24"/>
              </w:rPr>
            </w:pPr>
            <w:r w:rsidRPr="00A55511">
              <w:rPr>
                <w:rFonts w:ascii="Calibri" w:hAnsi="Calibri"/>
                <w:color w:val="595959"/>
                <w:sz w:val="24"/>
              </w:rPr>
              <w:t>Security Awareness</w:t>
            </w:r>
          </w:p>
          <w:p w:rsidR="00504306" w:rsidRPr="00A55511" w:rsidRDefault="00504306" w:rsidP="00483BA0">
            <w:pPr>
              <w:pStyle w:val="BulletList"/>
              <w:rPr>
                <w:rFonts w:ascii="Calibri" w:hAnsi="Calibri"/>
                <w:color w:val="595959"/>
                <w:sz w:val="24"/>
              </w:rPr>
            </w:pPr>
            <w:r w:rsidRPr="00A55511">
              <w:rPr>
                <w:rFonts w:ascii="Calibri" w:hAnsi="Calibri"/>
                <w:color w:val="595959"/>
                <w:sz w:val="24"/>
              </w:rPr>
              <w:t>Windows 8</w:t>
            </w:r>
          </w:p>
          <w:p w:rsidR="00504306" w:rsidRPr="00A55511" w:rsidRDefault="00504306" w:rsidP="00483BA0">
            <w:pPr>
              <w:pStyle w:val="BulletList"/>
              <w:rPr>
                <w:rFonts w:ascii="Calibri" w:hAnsi="Calibri"/>
                <w:color w:val="595959"/>
                <w:sz w:val="24"/>
              </w:rPr>
            </w:pPr>
            <w:r w:rsidRPr="00A55511">
              <w:rPr>
                <w:rFonts w:ascii="Calibri" w:hAnsi="Calibri"/>
                <w:color w:val="595959"/>
                <w:sz w:val="24"/>
              </w:rPr>
              <w:t>Cloud Orientation</w:t>
            </w:r>
          </w:p>
          <w:p w:rsidR="00504306" w:rsidRPr="00A55511" w:rsidRDefault="00504306" w:rsidP="00483BA0">
            <w:pPr>
              <w:pStyle w:val="BulletList"/>
              <w:rPr>
                <w:rFonts w:ascii="Calibri" w:hAnsi="Calibri"/>
                <w:sz w:val="24"/>
              </w:rPr>
            </w:pPr>
            <w:r w:rsidRPr="00A55511">
              <w:rPr>
                <w:rFonts w:ascii="Calibri" w:hAnsi="Calibri"/>
                <w:color w:val="595959"/>
                <w:sz w:val="24"/>
              </w:rPr>
              <w:t>Storage</w:t>
            </w:r>
          </w:p>
        </w:tc>
        <w:tc>
          <w:tcPr>
            <w:tcW w:w="5508" w:type="dxa"/>
          </w:tcPr>
          <w:p w:rsidR="00504306" w:rsidRPr="00A55511" w:rsidRDefault="00504306" w:rsidP="00483BA0">
            <w:pPr>
              <w:pStyle w:val="BulletList"/>
              <w:rPr>
                <w:rFonts w:ascii="Calibri" w:hAnsi="Calibri"/>
                <w:color w:val="595959"/>
                <w:sz w:val="24"/>
              </w:rPr>
            </w:pPr>
            <w:r w:rsidRPr="00A55511">
              <w:rPr>
                <w:rFonts w:ascii="Calibri" w:hAnsi="Calibri"/>
                <w:color w:val="595959"/>
                <w:sz w:val="24"/>
              </w:rPr>
              <w:t>Virtualization</w:t>
            </w:r>
          </w:p>
          <w:p w:rsidR="00504306" w:rsidRPr="00A55511" w:rsidRDefault="00504306" w:rsidP="00483BA0">
            <w:pPr>
              <w:pStyle w:val="BulletList"/>
              <w:rPr>
                <w:rFonts w:ascii="Calibri" w:hAnsi="Calibri"/>
                <w:color w:val="595959"/>
                <w:sz w:val="24"/>
              </w:rPr>
            </w:pPr>
            <w:r w:rsidRPr="00A55511">
              <w:rPr>
                <w:rFonts w:ascii="Calibri" w:hAnsi="Calibri"/>
                <w:color w:val="595959"/>
                <w:sz w:val="24"/>
              </w:rPr>
              <w:t>HTML 5</w:t>
            </w:r>
          </w:p>
          <w:p w:rsidR="00504306" w:rsidRPr="00A55511" w:rsidRDefault="00504306" w:rsidP="00483BA0">
            <w:pPr>
              <w:pStyle w:val="BulletList"/>
              <w:rPr>
                <w:rFonts w:ascii="Calibri" w:hAnsi="Calibri"/>
                <w:color w:val="595959"/>
                <w:sz w:val="24"/>
              </w:rPr>
            </w:pPr>
            <w:r w:rsidRPr="00A55511">
              <w:rPr>
                <w:rFonts w:ascii="Calibri" w:hAnsi="Calibri"/>
                <w:color w:val="595959"/>
                <w:sz w:val="24"/>
              </w:rPr>
              <w:t>Visual Studio</w:t>
            </w:r>
          </w:p>
          <w:p w:rsidR="00504306" w:rsidRPr="00A55511" w:rsidRDefault="00504306" w:rsidP="00483BA0">
            <w:pPr>
              <w:pStyle w:val="BulletList"/>
              <w:rPr>
                <w:rFonts w:ascii="Calibri" w:hAnsi="Calibri"/>
                <w:color w:val="595959"/>
                <w:sz w:val="24"/>
              </w:rPr>
            </w:pPr>
            <w:r w:rsidRPr="00A55511">
              <w:rPr>
                <w:rFonts w:ascii="Calibri" w:hAnsi="Calibri"/>
                <w:color w:val="595959"/>
                <w:sz w:val="24"/>
              </w:rPr>
              <w:t>CSS</w:t>
            </w:r>
          </w:p>
          <w:p w:rsidR="00504306" w:rsidRPr="00A55511" w:rsidRDefault="00504306" w:rsidP="00483BA0">
            <w:pPr>
              <w:pStyle w:val="BulletList"/>
              <w:rPr>
                <w:rFonts w:ascii="Calibri" w:hAnsi="Calibri"/>
                <w:color w:val="595959"/>
                <w:sz w:val="24"/>
              </w:rPr>
            </w:pPr>
            <w:r w:rsidRPr="00A55511">
              <w:rPr>
                <w:rFonts w:ascii="Calibri" w:hAnsi="Calibri"/>
                <w:color w:val="595959"/>
                <w:sz w:val="24"/>
              </w:rPr>
              <w:t>XML</w:t>
            </w:r>
          </w:p>
          <w:p w:rsidR="00504306" w:rsidRPr="00A55511" w:rsidRDefault="00504306" w:rsidP="00483BA0">
            <w:pPr>
              <w:pStyle w:val="BulletList"/>
              <w:rPr>
                <w:rFonts w:ascii="Calibri" w:hAnsi="Calibri"/>
                <w:color w:val="595959"/>
                <w:sz w:val="24"/>
              </w:rPr>
            </w:pPr>
            <w:r w:rsidRPr="00A55511">
              <w:rPr>
                <w:rFonts w:ascii="Calibri" w:hAnsi="Calibri"/>
                <w:color w:val="595959"/>
                <w:sz w:val="24"/>
              </w:rPr>
              <w:t>Java</w:t>
            </w:r>
          </w:p>
          <w:p w:rsidR="00504306" w:rsidRPr="00A55511" w:rsidRDefault="00504306" w:rsidP="00483BA0">
            <w:pPr>
              <w:pStyle w:val="BulletList"/>
              <w:rPr>
                <w:rFonts w:ascii="Calibri" w:hAnsi="Calibri"/>
                <w:color w:val="595959"/>
                <w:sz w:val="24"/>
              </w:rPr>
            </w:pPr>
            <w:r w:rsidRPr="00A55511">
              <w:rPr>
                <w:rFonts w:ascii="Calibri" w:hAnsi="Calibri"/>
                <w:color w:val="595959"/>
                <w:sz w:val="24"/>
              </w:rPr>
              <w:t>Ajax</w:t>
            </w:r>
          </w:p>
          <w:p w:rsidR="00504306" w:rsidRPr="00A55511" w:rsidRDefault="00504306" w:rsidP="00483BA0">
            <w:pPr>
              <w:pStyle w:val="BulletList"/>
              <w:rPr>
                <w:rFonts w:ascii="Calibri" w:hAnsi="Calibri"/>
                <w:color w:val="595959"/>
                <w:sz w:val="24"/>
              </w:rPr>
            </w:pPr>
            <w:r w:rsidRPr="00A55511">
              <w:rPr>
                <w:rFonts w:ascii="Calibri" w:hAnsi="Calibri"/>
                <w:color w:val="595959"/>
                <w:sz w:val="24"/>
              </w:rPr>
              <w:t>JavaScript</w:t>
            </w:r>
          </w:p>
          <w:p w:rsidR="00504306" w:rsidRPr="00A55511" w:rsidRDefault="00504306" w:rsidP="00483BA0">
            <w:pPr>
              <w:pStyle w:val="BulletList"/>
              <w:rPr>
                <w:rFonts w:ascii="Calibri" w:hAnsi="Calibri"/>
                <w:color w:val="595959"/>
                <w:sz w:val="24"/>
              </w:rPr>
            </w:pPr>
            <w:r w:rsidRPr="00A55511">
              <w:rPr>
                <w:rFonts w:ascii="Calibri" w:hAnsi="Calibri"/>
                <w:color w:val="595959"/>
                <w:sz w:val="24"/>
              </w:rPr>
              <w:t>Python</w:t>
            </w:r>
          </w:p>
          <w:p w:rsidR="00504306" w:rsidRPr="00A55511" w:rsidRDefault="00504306" w:rsidP="00483BA0">
            <w:pPr>
              <w:pStyle w:val="BulletList"/>
              <w:rPr>
                <w:rFonts w:ascii="Calibri" w:hAnsi="Calibri"/>
                <w:sz w:val="24"/>
              </w:rPr>
            </w:pPr>
            <w:r w:rsidRPr="00A55511">
              <w:rPr>
                <w:rFonts w:ascii="Calibri" w:hAnsi="Calibri"/>
                <w:color w:val="595959"/>
                <w:sz w:val="24"/>
              </w:rPr>
              <w:t>Ruby on Rails</w:t>
            </w:r>
          </w:p>
        </w:tc>
      </w:tr>
    </w:tbl>
    <w:p w:rsidR="00504306" w:rsidRPr="000317D6" w:rsidRDefault="00504306" w:rsidP="00504306">
      <w:pPr>
        <w:autoSpaceDE w:val="0"/>
        <w:autoSpaceDN w:val="0"/>
        <w:adjustRightInd w:val="0"/>
        <w:spacing w:after="0" w:line="240" w:lineRule="auto"/>
        <w:rPr>
          <w:rFonts w:cs="HelveticaNeueLTStd-Lt"/>
          <w:color w:val="595959" w:themeColor="text1"/>
          <w:sz w:val="20"/>
          <w:szCs w:val="20"/>
        </w:rPr>
      </w:pPr>
    </w:p>
    <w:p w:rsidR="00504306" w:rsidRDefault="00504306" w:rsidP="00504306">
      <w:pPr>
        <w:pStyle w:val="BodyCopy"/>
      </w:pPr>
      <w:r>
        <w:t>Skillsoft IT and Desktop Videos is an exciting collection packed with cutting-edge, trendy, and new release IT technologies. This vast collection added 3,340 videos in the past 12 months, and continues to grow rapidly every week.</w:t>
      </w:r>
    </w:p>
    <w:p w:rsidR="00504306" w:rsidRDefault="00504306" w:rsidP="00504306">
      <w:pPr>
        <w:pStyle w:val="BodyCopy"/>
      </w:pPr>
      <w:r>
        <w:t>The top videos covered Excel 2010, Cloud Orientation, Storage, Big Data, Windows 8, Java, Virtualization and Android Application D</w:t>
      </w:r>
      <w:r w:rsidRPr="000F7984">
        <w:t>evelopment</w:t>
      </w:r>
      <w:r>
        <w:t xml:space="preserve"> subjects.</w:t>
      </w:r>
    </w:p>
    <w:p w:rsidR="00504306" w:rsidRPr="00AA0DAD" w:rsidRDefault="0002307C" w:rsidP="00504306">
      <w:pPr>
        <w:pStyle w:val="BulletList"/>
      </w:pPr>
      <w:hyperlink r:id="rId210" w:history="1">
        <w:r w:rsidR="00504306" w:rsidRPr="00863A68">
          <w:rPr>
            <w:rStyle w:val="Hyperlink"/>
          </w:rPr>
          <w:t>Microsoft Excel 2010: Calculations in Pivot Tables</w:t>
        </w:r>
      </w:hyperlink>
      <w:r w:rsidR="00504306" w:rsidRPr="00AA0DAD">
        <w:rPr>
          <w:color w:val="595959"/>
        </w:rPr>
        <w:t xml:space="preserve"> was number 1</w:t>
      </w:r>
    </w:p>
    <w:p w:rsidR="00504306" w:rsidRPr="00AA0DAD" w:rsidRDefault="0002307C" w:rsidP="00504306">
      <w:pPr>
        <w:pStyle w:val="BulletList"/>
      </w:pPr>
      <w:hyperlink r:id="rId211" w:history="1">
        <w:r w:rsidR="00504306" w:rsidRPr="00863A68">
          <w:rPr>
            <w:rStyle w:val="Hyperlink"/>
          </w:rPr>
          <w:t>Cloud Orientation: Introduction to Cloud Computing</w:t>
        </w:r>
      </w:hyperlink>
      <w:r w:rsidR="00504306" w:rsidRPr="00AA0DAD">
        <w:rPr>
          <w:color w:val="595959"/>
        </w:rPr>
        <w:t xml:space="preserve"> was number 6</w:t>
      </w:r>
    </w:p>
    <w:p w:rsidR="00504306" w:rsidRPr="00AA0DAD" w:rsidRDefault="0002307C" w:rsidP="00504306">
      <w:pPr>
        <w:pStyle w:val="BulletList"/>
      </w:pPr>
      <w:hyperlink r:id="rId212" w:history="1">
        <w:r w:rsidR="00504306" w:rsidRPr="00863A68">
          <w:rPr>
            <w:rStyle w:val="Hyperlink"/>
          </w:rPr>
          <w:t>Storage: Comparison of SAN and NAS</w:t>
        </w:r>
      </w:hyperlink>
      <w:r w:rsidR="00504306" w:rsidRPr="00AA0DAD">
        <w:rPr>
          <w:color w:val="595959"/>
        </w:rPr>
        <w:t xml:space="preserve"> was number 8</w:t>
      </w:r>
    </w:p>
    <w:p w:rsidR="00504306" w:rsidRPr="00AA0DAD" w:rsidRDefault="0002307C" w:rsidP="00504306">
      <w:pPr>
        <w:pStyle w:val="BulletList"/>
      </w:pPr>
      <w:hyperlink r:id="rId213" w:history="1">
        <w:r w:rsidR="00504306" w:rsidRPr="00863A68">
          <w:rPr>
            <w:rStyle w:val="Hyperlink"/>
          </w:rPr>
          <w:t>Microsoft Outlook 2010: Organizing the Inbox</w:t>
        </w:r>
      </w:hyperlink>
      <w:r w:rsidR="00504306" w:rsidRPr="00AA0DAD">
        <w:rPr>
          <w:color w:val="595959"/>
        </w:rPr>
        <w:t xml:space="preserve"> was number 9</w:t>
      </w:r>
    </w:p>
    <w:p w:rsidR="00504306" w:rsidRPr="00AA0DAD" w:rsidRDefault="0002307C" w:rsidP="00504306">
      <w:pPr>
        <w:pStyle w:val="BulletList"/>
      </w:pPr>
      <w:hyperlink r:id="rId214" w:history="1">
        <w:r w:rsidR="00504306" w:rsidRPr="00863A68">
          <w:rPr>
            <w:rStyle w:val="Hyperlink"/>
          </w:rPr>
          <w:t>Big Data: Introduction</w:t>
        </w:r>
      </w:hyperlink>
      <w:r w:rsidR="00504306" w:rsidRPr="00AA0DAD">
        <w:rPr>
          <w:color w:val="595959"/>
        </w:rPr>
        <w:t xml:space="preserve"> was number 15</w:t>
      </w:r>
    </w:p>
    <w:p w:rsidR="00504306" w:rsidRPr="00AA0DAD" w:rsidRDefault="0002307C" w:rsidP="00504306">
      <w:pPr>
        <w:pStyle w:val="BulletList"/>
      </w:pPr>
      <w:hyperlink r:id="rId215" w:history="1">
        <w:r w:rsidR="00504306" w:rsidRPr="00863A68">
          <w:rPr>
            <w:rStyle w:val="Hyperlink"/>
          </w:rPr>
          <w:t>Windows 8: Customizing the Interface</w:t>
        </w:r>
      </w:hyperlink>
      <w:r w:rsidR="00504306" w:rsidRPr="00AA0DAD">
        <w:rPr>
          <w:color w:val="595959"/>
        </w:rPr>
        <w:t xml:space="preserve"> was number 16</w:t>
      </w:r>
    </w:p>
    <w:p w:rsidR="00504306" w:rsidRPr="00AA0DAD" w:rsidRDefault="0002307C" w:rsidP="00504306">
      <w:pPr>
        <w:pStyle w:val="BulletList"/>
      </w:pPr>
      <w:hyperlink r:id="rId216" w:history="1">
        <w:r w:rsidR="00504306" w:rsidRPr="00863A68">
          <w:rPr>
            <w:rStyle w:val="Hyperlink"/>
          </w:rPr>
          <w:t>Java: Creating and Compiling Java with the Command Line</w:t>
        </w:r>
      </w:hyperlink>
      <w:r w:rsidR="00504306" w:rsidRPr="00AA0DAD">
        <w:rPr>
          <w:color w:val="595959"/>
        </w:rPr>
        <w:t xml:space="preserve"> was number 21</w:t>
      </w:r>
    </w:p>
    <w:p w:rsidR="00504306" w:rsidRPr="00AA0DAD" w:rsidRDefault="0002307C" w:rsidP="00504306">
      <w:pPr>
        <w:pStyle w:val="BulletList"/>
      </w:pPr>
      <w:hyperlink r:id="rId217" w:history="1">
        <w:r w:rsidR="00504306" w:rsidRPr="00863A68">
          <w:rPr>
            <w:rStyle w:val="Hyperlink"/>
          </w:rPr>
          <w:t>Virtualization: Creating a Virtual Machine</w:t>
        </w:r>
      </w:hyperlink>
      <w:r w:rsidR="00504306" w:rsidRPr="00AA0DAD">
        <w:rPr>
          <w:color w:val="595959"/>
        </w:rPr>
        <w:t xml:space="preserve"> was number 23</w:t>
      </w:r>
    </w:p>
    <w:p w:rsidR="00504306" w:rsidRPr="00AA0DAD" w:rsidRDefault="0002307C" w:rsidP="00504306">
      <w:pPr>
        <w:pStyle w:val="BulletList"/>
      </w:pPr>
      <w:hyperlink r:id="rId218" w:history="1">
        <w:r w:rsidR="00504306" w:rsidRPr="00863A68">
          <w:rPr>
            <w:rStyle w:val="Hyperlink"/>
          </w:rPr>
          <w:t>Android Application Development: Android Project Components</w:t>
        </w:r>
      </w:hyperlink>
      <w:r w:rsidR="00504306" w:rsidRPr="00AA0DAD">
        <w:rPr>
          <w:color w:val="595959"/>
        </w:rPr>
        <w:t xml:space="preserve"> was number 26</w:t>
      </w:r>
    </w:p>
    <w:p w:rsidR="00504306" w:rsidRDefault="00504306" w:rsidP="00504306">
      <w:pPr>
        <w:pStyle w:val="NoSpacing"/>
      </w:pPr>
    </w:p>
    <w:p w:rsidR="00504306" w:rsidRDefault="00504306" w:rsidP="00504306">
      <w:pPr>
        <w:pStyle w:val="BodyCopy"/>
      </w:pPr>
      <w:r>
        <w:t>Three subjects which materialized for the very first time on our chart covered Excel 2013, Python and OneNote 2013. The specific videos were:</w:t>
      </w:r>
    </w:p>
    <w:p w:rsidR="00504306" w:rsidRPr="00AA0DAD" w:rsidRDefault="0002307C" w:rsidP="00504306">
      <w:pPr>
        <w:pStyle w:val="BulletList"/>
      </w:pPr>
      <w:hyperlink r:id="rId219" w:history="1">
        <w:r w:rsidR="00504306" w:rsidRPr="00DA37E0">
          <w:rPr>
            <w:rStyle w:val="Hyperlink"/>
          </w:rPr>
          <w:t>Python: Working with Strings</w:t>
        </w:r>
      </w:hyperlink>
    </w:p>
    <w:p w:rsidR="00504306" w:rsidRPr="00AA0DAD" w:rsidRDefault="0002307C" w:rsidP="00504306">
      <w:pPr>
        <w:pStyle w:val="BulletList"/>
      </w:pPr>
      <w:hyperlink r:id="rId220" w:history="1">
        <w:r w:rsidR="00504306" w:rsidRPr="00DA37E0">
          <w:rPr>
            <w:rStyle w:val="Hyperlink"/>
          </w:rPr>
          <w:t>Python: Regular Expressions</w:t>
        </w:r>
      </w:hyperlink>
    </w:p>
    <w:p w:rsidR="00504306" w:rsidRPr="00DA37E0" w:rsidRDefault="0002307C" w:rsidP="00504306">
      <w:pPr>
        <w:pStyle w:val="BulletList"/>
      </w:pPr>
      <w:hyperlink r:id="rId221" w:history="1">
        <w:r w:rsidR="00504306" w:rsidRPr="00DA37E0">
          <w:rPr>
            <w:rStyle w:val="Hyperlink"/>
          </w:rPr>
          <w:t>Python: Conditional Statements</w:t>
        </w:r>
      </w:hyperlink>
    </w:p>
    <w:p w:rsidR="00504306" w:rsidRDefault="0002307C" w:rsidP="00504306">
      <w:pPr>
        <w:pStyle w:val="BulletList"/>
      </w:pPr>
      <w:hyperlink r:id="rId222" w:history="1">
        <w:r w:rsidR="00504306" w:rsidRPr="00DA37E0">
          <w:rPr>
            <w:rStyle w:val="Hyperlink"/>
          </w:rPr>
          <w:t>Microsoft OneNote 2013 – Best Practices</w:t>
        </w:r>
      </w:hyperlink>
    </w:p>
    <w:p w:rsidR="00504306" w:rsidRDefault="0002307C" w:rsidP="00504306">
      <w:pPr>
        <w:pStyle w:val="BulletList"/>
      </w:pPr>
      <w:hyperlink r:id="rId223" w:history="1">
        <w:r w:rsidR="00504306" w:rsidRPr="00DA37E0">
          <w:rPr>
            <w:rStyle w:val="Hyperlink"/>
          </w:rPr>
          <w:t>Microsoft Excel 2013: Add a Calculation Using the Paste Function</w:t>
        </w:r>
      </w:hyperlink>
    </w:p>
    <w:p w:rsidR="00504306" w:rsidRDefault="00504306" w:rsidP="00504306">
      <w:pPr>
        <w:pStyle w:val="BulletList"/>
        <w:numPr>
          <w:ilvl w:val="0"/>
          <w:numId w:val="0"/>
        </w:numPr>
      </w:pPr>
    </w:p>
    <w:p w:rsidR="00504306" w:rsidRPr="00AA4D88" w:rsidRDefault="00504306" w:rsidP="00504306">
      <w:pPr>
        <w:pStyle w:val="BodyCopy"/>
      </w:pPr>
      <w:r>
        <w:t xml:space="preserve">Skillsoft IT and Desktop Videos addressed many current technologies in 2013, including the Adobe CC suite, Adobe Captivate 7, Adobe AIR 3, iOS 7, popular Autodesk 2014 software (Maya, AutoCAD, 3ds Max), Microsoft Dynamics CRM 2013, IBM Notes 9, Ruby on Rails, </w:t>
      </w:r>
      <w:r w:rsidRPr="000F62C0">
        <w:t>Microsoft InfoPath 2013</w:t>
      </w:r>
      <w:r>
        <w:t xml:space="preserve">, </w:t>
      </w:r>
      <w:r w:rsidRPr="000F62C0">
        <w:t>Microsoft Visio 2013</w:t>
      </w:r>
      <w:r>
        <w:t xml:space="preserve">, Microsoft Windows 8.1, Windows PowerShell, </w:t>
      </w:r>
      <w:r w:rsidRPr="000F62C0">
        <w:t>Microsoft Windows Server 2012 R</w:t>
      </w:r>
      <w:r>
        <w:t>2 and more. To browse a video set, run a search by Title in Skillsoft Books24x7.</w:t>
      </w:r>
    </w:p>
    <w:tbl>
      <w:tblPr>
        <w:tblpPr w:leftFromText="180" w:rightFromText="180" w:vertAnchor="text" w:horzAnchor="page" w:tblpX="829" w:tblpY="130"/>
        <w:tblW w:w="0" w:type="auto"/>
        <w:tblLook w:val="04A0"/>
      </w:tblPr>
      <w:tblGrid>
        <w:gridCol w:w="11016"/>
      </w:tblGrid>
      <w:tr w:rsidR="00504306" w:rsidRPr="00CC12DC" w:rsidTr="00483BA0">
        <w:tc>
          <w:tcPr>
            <w:tcW w:w="11016" w:type="dxa"/>
            <w:tcBorders>
              <w:top w:val="nil"/>
              <w:left w:val="nil"/>
              <w:right w:val="nil"/>
            </w:tcBorders>
            <w:shd w:val="clear" w:color="auto" w:fill="6F6F6F"/>
          </w:tcPr>
          <w:p w:rsidR="00504306" w:rsidRPr="00956677" w:rsidRDefault="00421C62" w:rsidP="00483BA0">
            <w:pPr>
              <w:pStyle w:val="ChartHeading"/>
              <w:rPr>
                <w:bCs w:val="0"/>
              </w:rPr>
            </w:pPr>
            <w:r>
              <w:rPr>
                <w:bCs w:val="0"/>
              </w:rPr>
              <w:t>Selected Most Popular</w:t>
            </w:r>
            <w:r w:rsidR="00504306">
              <w:rPr>
                <w:bCs w:val="0"/>
              </w:rPr>
              <w:t>IT ViDEO titles:</w:t>
            </w:r>
          </w:p>
        </w:tc>
      </w:tr>
      <w:tr w:rsidR="00504306" w:rsidRPr="00CC12DC" w:rsidTr="00483BA0">
        <w:trPr>
          <w:trHeight w:val="2068"/>
        </w:trPr>
        <w:tc>
          <w:tcPr>
            <w:tcW w:w="11016" w:type="dxa"/>
            <w:tcBorders>
              <w:top w:val="nil"/>
              <w:left w:val="nil"/>
              <w:bottom w:val="single" w:sz="48" w:space="0" w:color="BFBFBF"/>
            </w:tcBorders>
            <w:shd w:val="solid" w:color="FFFFFF" w:fill="535353"/>
          </w:tcPr>
          <w:tbl>
            <w:tblPr>
              <w:tblW w:w="0" w:type="auto"/>
              <w:tblLook w:val="00A0"/>
            </w:tblPr>
            <w:tblGrid>
              <w:gridCol w:w="2157"/>
              <w:gridCol w:w="2157"/>
              <w:gridCol w:w="2157"/>
              <w:gridCol w:w="2157"/>
              <w:gridCol w:w="2157"/>
            </w:tblGrid>
            <w:tr w:rsidR="00504306" w:rsidTr="00483BA0">
              <w:tc>
                <w:tcPr>
                  <w:tcW w:w="2157" w:type="dxa"/>
                </w:tcPr>
                <w:p w:rsidR="00504306" w:rsidRDefault="00504306" w:rsidP="00483BA0">
                  <w:pPr>
                    <w:pStyle w:val="ChartHeading"/>
                    <w:framePr w:hSpace="180" w:wrap="around" w:vAnchor="text" w:hAnchor="page" w:x="829" w:y="130"/>
                    <w:tabs>
                      <w:tab w:val="left" w:pos="2800"/>
                    </w:tabs>
                  </w:pPr>
                  <w:r>
                    <w:rPr>
                      <w:noProof/>
                      <w:lang w:val="hr-HR" w:eastAsia="hr-HR"/>
                    </w:rPr>
                    <w:drawing>
                      <wp:inline distT="0" distB="0" distL="0" distR="0">
                        <wp:extent cx="905932" cy="978408"/>
                        <wp:effectExtent l="0" t="0" r="8890" b="0"/>
                        <wp:docPr id="30" name="COVERIMAGE41059">
                          <a:hlinkClick xmlns:a="http://schemas.openxmlformats.org/drawingml/2006/main" r:id="rId2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IMAGE41059" descr="9780470901076"/>
                                <pic:cNvPicPr>
                                  <a:picLocks noChangeAspect="1" noChangeArrowheads="1"/>
                                </pic:cNvPicPr>
                              </pic:nvPicPr>
                              <pic:blipFill>
                                <a:blip r:embed="rId2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905932" cy="978408"/>
                                </a:xfrm>
                                <a:prstGeom prst="rect">
                                  <a:avLst/>
                                </a:prstGeom>
                                <a:noFill/>
                                <a:ln w="9525">
                                  <a:noFill/>
                                  <a:miter lim="800000"/>
                                  <a:headEnd/>
                                  <a:tailEnd/>
                                </a:ln>
                              </pic:spPr>
                            </pic:pic>
                          </a:graphicData>
                        </a:graphic>
                      </wp:inline>
                    </w:drawing>
                  </w:r>
                </w:p>
                <w:p w:rsidR="00504306" w:rsidRPr="00723F8B" w:rsidRDefault="0002307C" w:rsidP="00483BA0">
                  <w:pPr>
                    <w:pStyle w:val="TitleUnderCover"/>
                    <w:framePr w:wrap="around"/>
                  </w:pPr>
                  <w:hyperlink r:id="rId226" w:history="1">
                    <w:r w:rsidR="00504306" w:rsidRPr="005F4E59">
                      <w:rPr>
                        <w:rStyle w:val="Hyperlink"/>
                      </w:rPr>
                      <w:t>Storage: Comparison of SAN and NAS</w:t>
                    </w:r>
                  </w:hyperlink>
                </w:p>
              </w:tc>
              <w:tc>
                <w:tcPr>
                  <w:tcW w:w="2157" w:type="dxa"/>
                </w:tcPr>
                <w:p w:rsidR="00504306" w:rsidRDefault="00504306" w:rsidP="00483BA0">
                  <w:pPr>
                    <w:pStyle w:val="ChartHeading"/>
                    <w:framePr w:hSpace="180" w:wrap="around" w:vAnchor="text" w:hAnchor="page" w:x="829" w:y="130"/>
                    <w:tabs>
                      <w:tab w:val="left" w:pos="2800"/>
                    </w:tabs>
                  </w:pPr>
                  <w:r>
                    <w:rPr>
                      <w:noProof/>
                      <w:lang w:val="hr-HR" w:eastAsia="hr-HR"/>
                    </w:rPr>
                    <w:drawing>
                      <wp:inline distT="0" distB="0" distL="0" distR="0">
                        <wp:extent cx="902334" cy="974521"/>
                        <wp:effectExtent l="0" t="0" r="0" b="0"/>
                        <wp:docPr id="31" name="COVERIMAGE49574">
                          <a:hlinkClick xmlns:a="http://schemas.openxmlformats.org/drawingml/2006/main" r:id="rId2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IMAGE49574" descr="9781118324059"/>
                                <pic:cNvPicPr>
                                  <a:picLocks noChangeAspect="1" noChangeArrowheads="1"/>
                                </pic:cNvPicPr>
                              </pic:nvPicPr>
                              <pic:blipFill>
                                <a:blip r:embed="rId2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902334" cy="974521"/>
                                </a:xfrm>
                                <a:prstGeom prst="rect">
                                  <a:avLst/>
                                </a:prstGeom>
                                <a:noFill/>
                                <a:ln w="9525">
                                  <a:noFill/>
                                  <a:miter lim="800000"/>
                                  <a:headEnd/>
                                  <a:tailEnd/>
                                </a:ln>
                              </pic:spPr>
                            </pic:pic>
                          </a:graphicData>
                        </a:graphic>
                      </wp:inline>
                    </w:drawing>
                  </w:r>
                </w:p>
                <w:p w:rsidR="00504306" w:rsidRPr="00723F8B" w:rsidRDefault="0002307C" w:rsidP="00483BA0">
                  <w:pPr>
                    <w:pStyle w:val="TitleUnderCover"/>
                    <w:framePr w:wrap="around"/>
                    <w:rPr>
                      <w:rStyle w:val="Hyperlink"/>
                      <w:caps/>
                      <w:sz w:val="24"/>
                      <w:szCs w:val="34"/>
                    </w:rPr>
                  </w:pPr>
                  <w:hyperlink r:id="rId229" w:history="1">
                    <w:r w:rsidR="00504306" w:rsidRPr="005F4E59">
                      <w:rPr>
                        <w:rStyle w:val="Hyperlink"/>
                      </w:rPr>
                      <w:t>Cloud Orientation: Introduction to Cloud Computing</w:t>
                    </w:r>
                  </w:hyperlink>
                </w:p>
              </w:tc>
              <w:tc>
                <w:tcPr>
                  <w:tcW w:w="2157" w:type="dxa"/>
                </w:tcPr>
                <w:p w:rsidR="00504306" w:rsidRDefault="00504306" w:rsidP="00483BA0">
                  <w:pPr>
                    <w:pStyle w:val="ChartHeading"/>
                    <w:framePr w:hSpace="180" w:wrap="around" w:vAnchor="text" w:hAnchor="page" w:x="829" w:y="130"/>
                    <w:tabs>
                      <w:tab w:val="left" w:pos="2800"/>
                    </w:tabs>
                  </w:pPr>
                  <w:r>
                    <w:rPr>
                      <w:noProof/>
                      <w:lang w:val="hr-HR" w:eastAsia="hr-HR"/>
                    </w:rPr>
                    <w:drawing>
                      <wp:inline distT="0" distB="0" distL="0" distR="0">
                        <wp:extent cx="902334" cy="974521"/>
                        <wp:effectExtent l="0" t="0" r="0" b="0"/>
                        <wp:docPr id="32" name="COVERIMAGE44370">
                          <a:hlinkClick xmlns:a="http://schemas.openxmlformats.org/drawingml/2006/main" r:id="rId230" tgtFrame="_paren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IMAGE44370" descr="9780470371732"/>
                                <pic:cNvPicPr>
                                  <a:picLocks noChangeAspect="1" noChangeArrowheads="1"/>
                                </pic:cNvPicPr>
                              </pic:nvPicPr>
                              <pic:blipFill>
                                <a:blip r:embed="rId2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902334" cy="974521"/>
                                </a:xfrm>
                                <a:prstGeom prst="rect">
                                  <a:avLst/>
                                </a:prstGeom>
                                <a:noFill/>
                                <a:ln w="9525">
                                  <a:noFill/>
                                  <a:miter lim="800000"/>
                                  <a:headEnd/>
                                  <a:tailEnd/>
                                </a:ln>
                              </pic:spPr>
                            </pic:pic>
                          </a:graphicData>
                        </a:graphic>
                      </wp:inline>
                    </w:drawing>
                  </w:r>
                </w:p>
                <w:p w:rsidR="00504306" w:rsidRPr="00104EB9" w:rsidRDefault="0002307C" w:rsidP="00483BA0">
                  <w:pPr>
                    <w:pStyle w:val="TitleUnderCover"/>
                    <w:framePr w:wrap="around"/>
                  </w:pPr>
                  <w:hyperlink r:id="rId232" w:history="1">
                    <w:r w:rsidR="00504306" w:rsidRPr="005F4E59">
                      <w:rPr>
                        <w:rStyle w:val="Hyperlink"/>
                      </w:rPr>
                      <w:t>Java: Creating and Compiling Java with the Command Line</w:t>
                    </w:r>
                  </w:hyperlink>
                </w:p>
              </w:tc>
              <w:tc>
                <w:tcPr>
                  <w:tcW w:w="2157" w:type="dxa"/>
                </w:tcPr>
                <w:p w:rsidR="00504306" w:rsidRDefault="00504306" w:rsidP="00483BA0">
                  <w:pPr>
                    <w:pStyle w:val="ChartHeading"/>
                    <w:framePr w:hSpace="180" w:wrap="around" w:vAnchor="text" w:hAnchor="page" w:x="829" w:y="130"/>
                    <w:tabs>
                      <w:tab w:val="left" w:pos="2800"/>
                    </w:tabs>
                  </w:pPr>
                  <w:r>
                    <w:rPr>
                      <w:noProof/>
                      <w:lang w:val="hr-HR" w:eastAsia="hr-HR"/>
                    </w:rPr>
                    <w:drawing>
                      <wp:inline distT="0" distB="0" distL="0" distR="0">
                        <wp:extent cx="904794" cy="977178"/>
                        <wp:effectExtent l="0" t="0" r="0" b="0"/>
                        <wp:docPr id="33" name="COVERIMAGE46728">
                          <a:hlinkClick xmlns:a="http://schemas.openxmlformats.org/drawingml/2006/main" r:id="rId2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IMAGE46728" descr="46728"/>
                                <pic:cNvPicPr>
                                  <a:picLocks noChangeAspect="1" noChangeArrowheads="1"/>
                                </pic:cNvPicPr>
                              </pic:nvPicPr>
                              <pic:blipFill>
                                <a:blip r:embed="rId2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904794" cy="977178"/>
                                </a:xfrm>
                                <a:prstGeom prst="rect">
                                  <a:avLst/>
                                </a:prstGeom>
                                <a:noFill/>
                                <a:ln w="9525">
                                  <a:noFill/>
                                  <a:miter lim="800000"/>
                                  <a:headEnd/>
                                  <a:tailEnd/>
                                </a:ln>
                              </pic:spPr>
                            </pic:pic>
                          </a:graphicData>
                        </a:graphic>
                      </wp:inline>
                    </w:drawing>
                  </w:r>
                </w:p>
                <w:p w:rsidR="00504306" w:rsidRPr="00CF5F8A" w:rsidRDefault="0002307C" w:rsidP="00483BA0">
                  <w:pPr>
                    <w:pStyle w:val="TitleUnderCover"/>
                    <w:framePr w:wrap="around"/>
                  </w:pPr>
                  <w:hyperlink r:id="rId235" w:history="1">
                    <w:r w:rsidR="00504306" w:rsidRPr="005F4E59">
                      <w:rPr>
                        <w:rStyle w:val="Hyperlink"/>
                      </w:rPr>
                      <w:t>Security Essentials: Recognizing E-mail Scams</w:t>
                    </w:r>
                  </w:hyperlink>
                </w:p>
              </w:tc>
              <w:tc>
                <w:tcPr>
                  <w:tcW w:w="2157" w:type="dxa"/>
                </w:tcPr>
                <w:p w:rsidR="00504306" w:rsidRDefault="00504306" w:rsidP="00483BA0">
                  <w:pPr>
                    <w:pStyle w:val="ChartHeading"/>
                    <w:framePr w:hSpace="180" w:wrap="around" w:vAnchor="text" w:hAnchor="page" w:x="829" w:y="130"/>
                    <w:tabs>
                      <w:tab w:val="left" w:pos="2800"/>
                    </w:tabs>
                  </w:pPr>
                  <w:r>
                    <w:rPr>
                      <w:noProof/>
                      <w:lang w:val="hr-HR" w:eastAsia="hr-HR"/>
                    </w:rPr>
                    <w:drawing>
                      <wp:inline distT="0" distB="0" distL="0" distR="0">
                        <wp:extent cx="902334" cy="974521"/>
                        <wp:effectExtent l="0" t="0" r="0" b="0"/>
                        <wp:docPr id="34" name="COVERIMAGE49533">
                          <a:hlinkClick xmlns:a="http://schemas.openxmlformats.org/drawingml/2006/main" r:id="rId2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IMAGE49533" descr="9781118094952"/>
                                <pic:cNvPicPr>
                                  <a:picLocks noChangeAspect="1" noChangeArrowheads="1"/>
                                </pic:cNvPicPr>
                              </pic:nvPicPr>
                              <pic:blipFill>
                                <a:blip r:embed="rId2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902334" cy="974521"/>
                                </a:xfrm>
                                <a:prstGeom prst="rect">
                                  <a:avLst/>
                                </a:prstGeom>
                                <a:noFill/>
                                <a:ln w="9525">
                                  <a:noFill/>
                                  <a:miter lim="800000"/>
                                  <a:headEnd/>
                                  <a:tailEnd/>
                                </a:ln>
                              </pic:spPr>
                            </pic:pic>
                          </a:graphicData>
                        </a:graphic>
                      </wp:inline>
                    </w:drawing>
                  </w:r>
                </w:p>
                <w:p w:rsidR="00504306" w:rsidRPr="005F4E59" w:rsidRDefault="0002307C" w:rsidP="00483BA0">
                  <w:pPr>
                    <w:pStyle w:val="TitleUnderCover"/>
                    <w:framePr w:wrap="around"/>
                    <w:rPr>
                      <w:u w:val="none"/>
                    </w:rPr>
                  </w:pPr>
                  <w:hyperlink r:id="rId238" w:history="1">
                    <w:r w:rsidR="00504306" w:rsidRPr="005F4E59">
                      <w:rPr>
                        <w:rStyle w:val="Hyperlink"/>
                      </w:rPr>
                      <w:t>Big Data: Analytics</w:t>
                    </w:r>
                  </w:hyperlink>
                </w:p>
              </w:tc>
            </w:tr>
          </w:tbl>
          <w:p w:rsidR="00504306" w:rsidRPr="008951DD" w:rsidRDefault="00504306" w:rsidP="00483BA0">
            <w:pPr>
              <w:pStyle w:val="ChartHeading"/>
              <w:tabs>
                <w:tab w:val="left" w:pos="2800"/>
              </w:tabs>
              <w:jc w:val="left"/>
            </w:pPr>
          </w:p>
        </w:tc>
      </w:tr>
    </w:tbl>
    <w:p w:rsidR="00504306" w:rsidRDefault="00504306" w:rsidP="00504306">
      <w:pPr>
        <w:pStyle w:val="BodyCopy"/>
      </w:pPr>
    </w:p>
    <w:tbl>
      <w:tblPr>
        <w:tblpPr w:leftFromText="180" w:rightFromText="180" w:vertAnchor="text" w:horzAnchor="page" w:tblpX="829" w:tblpY="130"/>
        <w:tblW w:w="0" w:type="auto"/>
        <w:tblLook w:val="04A0"/>
      </w:tblPr>
      <w:tblGrid>
        <w:gridCol w:w="11016"/>
      </w:tblGrid>
      <w:tr w:rsidR="00504306" w:rsidRPr="00CC12DC" w:rsidTr="00483BA0">
        <w:tc>
          <w:tcPr>
            <w:tcW w:w="11016" w:type="dxa"/>
            <w:tcBorders>
              <w:top w:val="nil"/>
              <w:left w:val="nil"/>
              <w:right w:val="nil"/>
            </w:tcBorders>
            <w:shd w:val="clear" w:color="auto" w:fill="6F6F6F"/>
          </w:tcPr>
          <w:p w:rsidR="00504306" w:rsidRPr="00956677" w:rsidRDefault="00421C62" w:rsidP="00483BA0">
            <w:pPr>
              <w:pStyle w:val="ChartHeading"/>
              <w:rPr>
                <w:bCs w:val="0"/>
              </w:rPr>
            </w:pPr>
            <w:r>
              <w:rPr>
                <w:bCs w:val="0"/>
              </w:rPr>
              <w:t>Selected Most Popular</w:t>
            </w:r>
            <w:r w:rsidR="00504306">
              <w:rPr>
                <w:bCs w:val="0"/>
              </w:rPr>
              <w:t>DeskTOP VIDEO titles:</w:t>
            </w:r>
          </w:p>
        </w:tc>
      </w:tr>
      <w:tr w:rsidR="00504306" w:rsidRPr="00CC12DC" w:rsidTr="00483BA0">
        <w:trPr>
          <w:trHeight w:val="2068"/>
        </w:trPr>
        <w:tc>
          <w:tcPr>
            <w:tcW w:w="11016" w:type="dxa"/>
            <w:tcBorders>
              <w:top w:val="nil"/>
              <w:left w:val="nil"/>
              <w:bottom w:val="single" w:sz="48" w:space="0" w:color="BFBFBF"/>
            </w:tcBorders>
            <w:shd w:val="solid" w:color="FFFFFF" w:fill="535353"/>
          </w:tcPr>
          <w:tbl>
            <w:tblPr>
              <w:tblW w:w="0" w:type="auto"/>
              <w:tblLook w:val="00A0"/>
            </w:tblPr>
            <w:tblGrid>
              <w:gridCol w:w="2157"/>
              <w:gridCol w:w="2157"/>
              <w:gridCol w:w="2157"/>
              <w:gridCol w:w="2157"/>
              <w:gridCol w:w="2157"/>
            </w:tblGrid>
            <w:tr w:rsidR="00504306" w:rsidTr="00483BA0">
              <w:tc>
                <w:tcPr>
                  <w:tcW w:w="2157" w:type="dxa"/>
                </w:tcPr>
                <w:p w:rsidR="00504306" w:rsidRDefault="00504306" w:rsidP="00483BA0">
                  <w:pPr>
                    <w:pStyle w:val="ChartHeading"/>
                    <w:framePr w:hSpace="180" w:wrap="around" w:vAnchor="text" w:hAnchor="page" w:x="829" w:y="130"/>
                    <w:tabs>
                      <w:tab w:val="left" w:pos="2800"/>
                    </w:tabs>
                  </w:pPr>
                  <w:r>
                    <w:rPr>
                      <w:noProof/>
                      <w:lang w:val="hr-HR" w:eastAsia="hr-HR"/>
                    </w:rPr>
                    <w:drawing>
                      <wp:inline distT="0" distB="0" distL="0" distR="0">
                        <wp:extent cx="905932" cy="978408"/>
                        <wp:effectExtent l="0" t="0" r="8890" b="0"/>
                        <wp:docPr id="35" name="COVERIMAGE41059">
                          <a:hlinkClick xmlns:a="http://schemas.openxmlformats.org/drawingml/2006/main" r:id="rId2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IMAGE41059" descr="9780470901076"/>
                                <pic:cNvPicPr>
                                  <a:picLocks noChangeAspect="1" noChangeArrowheads="1"/>
                                </pic:cNvPicPr>
                              </pic:nvPicPr>
                              <pic:blipFill>
                                <a:blip r:embed="rId2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905932" cy="978408"/>
                                </a:xfrm>
                                <a:prstGeom prst="rect">
                                  <a:avLst/>
                                </a:prstGeom>
                                <a:noFill/>
                                <a:ln w="9525">
                                  <a:noFill/>
                                  <a:miter lim="800000"/>
                                  <a:headEnd/>
                                  <a:tailEnd/>
                                </a:ln>
                              </pic:spPr>
                            </pic:pic>
                          </a:graphicData>
                        </a:graphic>
                      </wp:inline>
                    </w:drawing>
                  </w:r>
                </w:p>
                <w:p w:rsidR="00504306" w:rsidRPr="00CF5F8A" w:rsidRDefault="0002307C" w:rsidP="00483BA0">
                  <w:pPr>
                    <w:pStyle w:val="TitleUnderCover"/>
                    <w:framePr w:wrap="around"/>
                  </w:pPr>
                  <w:hyperlink r:id="rId241" w:history="1">
                    <w:r w:rsidR="00504306" w:rsidRPr="005F4E59">
                      <w:rPr>
                        <w:rStyle w:val="Hyperlink"/>
                      </w:rPr>
                      <w:t>Microsoft Excel 2010: Calculations in Pivot Tables</w:t>
                    </w:r>
                  </w:hyperlink>
                </w:p>
              </w:tc>
              <w:tc>
                <w:tcPr>
                  <w:tcW w:w="2157" w:type="dxa"/>
                </w:tcPr>
                <w:p w:rsidR="00504306" w:rsidRDefault="00504306" w:rsidP="00483BA0">
                  <w:pPr>
                    <w:pStyle w:val="ChartHeading"/>
                    <w:framePr w:hSpace="180" w:wrap="around" w:vAnchor="text" w:hAnchor="page" w:x="829" w:y="130"/>
                    <w:tabs>
                      <w:tab w:val="left" w:pos="2800"/>
                    </w:tabs>
                  </w:pPr>
                  <w:r>
                    <w:rPr>
                      <w:noProof/>
                      <w:lang w:val="hr-HR" w:eastAsia="hr-HR"/>
                    </w:rPr>
                    <w:drawing>
                      <wp:inline distT="0" distB="0" distL="0" distR="0">
                        <wp:extent cx="902334" cy="974521"/>
                        <wp:effectExtent l="0" t="0" r="0" b="0"/>
                        <wp:docPr id="36" name="COVERIMAGE49574">
                          <a:hlinkClick xmlns:a="http://schemas.openxmlformats.org/drawingml/2006/main" r:id="rId2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IMAGE49574" descr="9781118324059"/>
                                <pic:cNvPicPr>
                                  <a:picLocks noChangeAspect="1" noChangeArrowheads="1"/>
                                </pic:cNvPicPr>
                              </pic:nvPicPr>
                              <pic:blipFill>
                                <a:blip r:embed="rId2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902334" cy="974521"/>
                                </a:xfrm>
                                <a:prstGeom prst="rect">
                                  <a:avLst/>
                                </a:prstGeom>
                                <a:noFill/>
                                <a:ln w="9525">
                                  <a:noFill/>
                                  <a:miter lim="800000"/>
                                  <a:headEnd/>
                                  <a:tailEnd/>
                                </a:ln>
                              </pic:spPr>
                            </pic:pic>
                          </a:graphicData>
                        </a:graphic>
                      </wp:inline>
                    </w:drawing>
                  </w:r>
                </w:p>
                <w:p w:rsidR="00504306" w:rsidRPr="00CF5F8A" w:rsidRDefault="0002307C" w:rsidP="00483BA0">
                  <w:pPr>
                    <w:pStyle w:val="TitleUnderCover"/>
                    <w:framePr w:wrap="around"/>
                  </w:pPr>
                  <w:hyperlink r:id="rId244" w:history="1">
                    <w:r w:rsidR="00504306" w:rsidRPr="005F4E59">
                      <w:rPr>
                        <w:rStyle w:val="Hyperlink"/>
                      </w:rPr>
                      <w:t>Microsoft Outlook 2010: Organizing the Inbox</w:t>
                    </w:r>
                  </w:hyperlink>
                </w:p>
              </w:tc>
              <w:tc>
                <w:tcPr>
                  <w:tcW w:w="2157" w:type="dxa"/>
                </w:tcPr>
                <w:p w:rsidR="00504306" w:rsidRDefault="00504306" w:rsidP="00483BA0">
                  <w:pPr>
                    <w:pStyle w:val="ChartHeading"/>
                    <w:framePr w:hSpace="180" w:wrap="around" w:vAnchor="text" w:hAnchor="page" w:x="829" w:y="130"/>
                    <w:tabs>
                      <w:tab w:val="left" w:pos="2800"/>
                    </w:tabs>
                  </w:pPr>
                  <w:r>
                    <w:rPr>
                      <w:noProof/>
                      <w:lang w:val="hr-HR" w:eastAsia="hr-HR"/>
                    </w:rPr>
                    <w:drawing>
                      <wp:inline distT="0" distB="0" distL="0" distR="0">
                        <wp:extent cx="902334" cy="974521"/>
                        <wp:effectExtent l="0" t="0" r="0" b="0"/>
                        <wp:docPr id="37" name="COVERIMAGE44370">
                          <a:hlinkClick xmlns:a="http://schemas.openxmlformats.org/drawingml/2006/main" r:id="rId223" tgtFrame="_paren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IMAGE44370" descr="9780470371732"/>
                                <pic:cNvPicPr>
                                  <a:picLocks noChangeAspect="1" noChangeArrowheads="1"/>
                                </pic:cNvPicPr>
                              </pic:nvPicPr>
                              <pic:blipFill>
                                <a:blip r:embed="rId2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902334" cy="974521"/>
                                </a:xfrm>
                                <a:prstGeom prst="rect">
                                  <a:avLst/>
                                </a:prstGeom>
                                <a:noFill/>
                                <a:ln w="9525">
                                  <a:noFill/>
                                  <a:miter lim="800000"/>
                                  <a:headEnd/>
                                  <a:tailEnd/>
                                </a:ln>
                              </pic:spPr>
                            </pic:pic>
                          </a:graphicData>
                        </a:graphic>
                      </wp:inline>
                    </w:drawing>
                  </w:r>
                </w:p>
                <w:p w:rsidR="00504306" w:rsidRPr="00CF5F8A" w:rsidRDefault="0002307C" w:rsidP="00483BA0">
                  <w:pPr>
                    <w:pStyle w:val="TitleUnderCover"/>
                    <w:framePr w:wrap="around"/>
                  </w:pPr>
                  <w:hyperlink r:id="rId246" w:history="1">
                    <w:r w:rsidR="00504306" w:rsidRPr="005F4E59">
                      <w:rPr>
                        <w:rStyle w:val="Hyperlink"/>
                      </w:rPr>
                      <w:t>Microsoft Excel 2013: Add a Calculation Using the Paste Function</w:t>
                    </w:r>
                  </w:hyperlink>
                </w:p>
              </w:tc>
              <w:tc>
                <w:tcPr>
                  <w:tcW w:w="2157" w:type="dxa"/>
                </w:tcPr>
                <w:p w:rsidR="00504306" w:rsidRDefault="00504306" w:rsidP="00483BA0">
                  <w:pPr>
                    <w:pStyle w:val="ChartHeading"/>
                    <w:framePr w:hSpace="180" w:wrap="around" w:vAnchor="text" w:hAnchor="page" w:x="829" w:y="130"/>
                    <w:tabs>
                      <w:tab w:val="left" w:pos="2800"/>
                    </w:tabs>
                  </w:pPr>
                  <w:r>
                    <w:rPr>
                      <w:noProof/>
                      <w:lang w:val="hr-HR" w:eastAsia="hr-HR"/>
                    </w:rPr>
                    <w:drawing>
                      <wp:inline distT="0" distB="0" distL="0" distR="0">
                        <wp:extent cx="900178" cy="972193"/>
                        <wp:effectExtent l="0" t="0" r="0" b="0"/>
                        <wp:docPr id="38" name="COVERIMAGE46728">
                          <a:hlinkClick xmlns:a="http://schemas.openxmlformats.org/drawingml/2006/main" r:id="rId2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IMAGE46728" descr="46728"/>
                                <pic:cNvPicPr>
                                  <a:picLocks noChangeAspect="1" noChangeArrowheads="1"/>
                                </pic:cNvPicPr>
                              </pic:nvPicPr>
                              <pic:blipFill>
                                <a:blip r:embed="rId2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900178" cy="972193"/>
                                </a:xfrm>
                                <a:prstGeom prst="rect">
                                  <a:avLst/>
                                </a:prstGeom>
                                <a:noFill/>
                                <a:ln w="9525">
                                  <a:noFill/>
                                  <a:miter lim="800000"/>
                                  <a:headEnd/>
                                  <a:tailEnd/>
                                </a:ln>
                              </pic:spPr>
                            </pic:pic>
                          </a:graphicData>
                        </a:graphic>
                      </wp:inline>
                    </w:drawing>
                  </w:r>
                </w:p>
                <w:p w:rsidR="00504306" w:rsidRPr="00CF5F8A" w:rsidRDefault="0002307C" w:rsidP="00483BA0">
                  <w:pPr>
                    <w:pStyle w:val="TitleUnderCover"/>
                    <w:framePr w:wrap="around"/>
                  </w:pPr>
                  <w:hyperlink r:id="rId249" w:history="1">
                    <w:r w:rsidR="00504306" w:rsidRPr="005F4E59">
                      <w:rPr>
                        <w:rStyle w:val="Hyperlink"/>
                      </w:rPr>
                      <w:t>Windows 8: Customizing the Interface</w:t>
                    </w:r>
                  </w:hyperlink>
                </w:p>
              </w:tc>
              <w:tc>
                <w:tcPr>
                  <w:tcW w:w="2157" w:type="dxa"/>
                </w:tcPr>
                <w:p w:rsidR="00504306" w:rsidRDefault="00504306" w:rsidP="00483BA0">
                  <w:pPr>
                    <w:pStyle w:val="ChartHeading"/>
                    <w:framePr w:hSpace="180" w:wrap="around" w:vAnchor="text" w:hAnchor="page" w:x="829" w:y="130"/>
                    <w:tabs>
                      <w:tab w:val="left" w:pos="2800"/>
                    </w:tabs>
                  </w:pPr>
                  <w:r>
                    <w:rPr>
                      <w:noProof/>
                      <w:lang w:val="hr-HR" w:eastAsia="hr-HR"/>
                    </w:rPr>
                    <w:drawing>
                      <wp:inline distT="0" distB="0" distL="0" distR="0">
                        <wp:extent cx="902334" cy="974521"/>
                        <wp:effectExtent l="0" t="0" r="0" b="0"/>
                        <wp:docPr id="39" name="COVERIMAGE49533">
                          <a:hlinkClick xmlns:a="http://schemas.openxmlformats.org/drawingml/2006/main" r:id="rId2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IMAGE49533" descr="9781118094952"/>
                                <pic:cNvPicPr>
                                  <a:picLocks noChangeAspect="1" noChangeArrowheads="1"/>
                                </pic:cNvPicPr>
                              </pic:nvPicPr>
                              <pic:blipFill>
                                <a:blip r:embed="rId2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902334" cy="974521"/>
                                </a:xfrm>
                                <a:prstGeom prst="rect">
                                  <a:avLst/>
                                </a:prstGeom>
                                <a:noFill/>
                                <a:ln w="9525">
                                  <a:noFill/>
                                  <a:miter lim="800000"/>
                                  <a:headEnd/>
                                  <a:tailEnd/>
                                </a:ln>
                              </pic:spPr>
                            </pic:pic>
                          </a:graphicData>
                        </a:graphic>
                      </wp:inline>
                    </w:drawing>
                  </w:r>
                </w:p>
                <w:p w:rsidR="00504306" w:rsidRPr="00CF5F8A" w:rsidRDefault="0002307C" w:rsidP="00483BA0">
                  <w:pPr>
                    <w:pStyle w:val="TitleUnderCover"/>
                    <w:framePr w:wrap="around"/>
                  </w:pPr>
                  <w:hyperlink r:id="rId251" w:history="1">
                    <w:r w:rsidR="00504306" w:rsidRPr="005F1C02">
                      <w:rPr>
                        <w:rStyle w:val="Hyperlink"/>
                      </w:rPr>
                      <w:t>Microsoft OneNote 2013 – Best Practice</w:t>
                    </w:r>
                  </w:hyperlink>
                  <w:r w:rsidR="00504306" w:rsidRPr="003F3450">
                    <w:t>s</w:t>
                  </w:r>
                </w:p>
              </w:tc>
            </w:tr>
          </w:tbl>
          <w:p w:rsidR="00504306" w:rsidRPr="008951DD" w:rsidRDefault="00504306" w:rsidP="00483BA0">
            <w:pPr>
              <w:pStyle w:val="ChartHeading"/>
              <w:tabs>
                <w:tab w:val="left" w:pos="2800"/>
              </w:tabs>
              <w:jc w:val="left"/>
            </w:pPr>
          </w:p>
        </w:tc>
      </w:tr>
    </w:tbl>
    <w:p w:rsidR="00504306" w:rsidRPr="00CF5F8A" w:rsidRDefault="0002307C" w:rsidP="00504306">
      <w:pPr>
        <w:pStyle w:val="BodyCopy"/>
        <w:rPr>
          <w:rStyle w:val="Hyperlink"/>
          <w:rFonts w:cs="Times New Roman"/>
          <w:szCs w:val="24"/>
        </w:rPr>
      </w:pPr>
      <w:hyperlink r:id="rId252" w:tooltip="About ITPro" w:history="1">
        <w:r w:rsidR="00504306" w:rsidRPr="00CF5F8A">
          <w:rPr>
            <w:rStyle w:val="Hyperlink"/>
          </w:rPr>
          <w:t>Ab</w:t>
        </w:r>
        <w:r w:rsidR="00504306">
          <w:rPr>
            <w:rStyle w:val="Hyperlink"/>
          </w:rPr>
          <w:t>out IT and Desktop Videos</w:t>
        </w:r>
      </w:hyperlink>
    </w:p>
    <w:p w:rsidR="0095785A" w:rsidRPr="0095785A" w:rsidRDefault="0095785A" w:rsidP="0095785A">
      <w:pPr>
        <w:pStyle w:val="BodyCopy"/>
      </w:pPr>
    </w:p>
    <w:p w:rsidR="00E711D8" w:rsidRPr="00CF5F8A" w:rsidRDefault="008D024E" w:rsidP="00E711D8">
      <w:pPr>
        <w:pStyle w:val="Heading2"/>
      </w:pPr>
      <w:r>
        <w:br w:type="page"/>
      </w:r>
      <w:bookmarkStart w:id="90" w:name="_Toc346807591"/>
      <w:bookmarkStart w:id="91" w:name="_Toc378856873"/>
      <w:bookmarkEnd w:id="86"/>
      <w:bookmarkEnd w:id="87"/>
      <w:bookmarkEnd w:id="88"/>
      <w:r w:rsidR="00E711D8" w:rsidRPr="00CF5F8A">
        <w:lastRenderedPageBreak/>
        <w:t>OfficeEssentials</w:t>
      </w:r>
      <w:bookmarkEnd w:id="90"/>
      <w:bookmarkEnd w:id="91"/>
    </w:p>
    <w:p w:rsidR="00E711D8" w:rsidRPr="00CF5F8A" w:rsidRDefault="00E711D8" w:rsidP="00E711D8">
      <w:pPr>
        <w:pStyle w:val="TOCHeading"/>
      </w:pPr>
      <w:r w:rsidRPr="00CF5F8A">
        <w:t xml:space="preserve">By Kimberly Lin, </w:t>
      </w:r>
      <w:r>
        <w:t>Skillsoft Books24x7 Product Ma</w:t>
      </w:r>
      <w:r w:rsidR="00B13AA8">
        <w:t>nagement</w:t>
      </w:r>
    </w:p>
    <w:p w:rsidR="00823488" w:rsidRDefault="00823488" w:rsidP="00823488">
      <w:pPr>
        <w:pStyle w:val="BodyCopy"/>
      </w:pPr>
      <w:bookmarkStart w:id="92" w:name="_Toc322940561"/>
      <w:bookmarkStart w:id="93" w:name="_Toc219378901"/>
      <w:bookmarkStart w:id="94" w:name="_Toc219383848"/>
      <w:bookmarkStart w:id="95" w:name="_Toc346807592"/>
      <w:r w:rsidRPr="00CF5F8A">
        <w:t>The OfficeEssentials collection is packed with essential time-saving solutions, troubleshooting tips, feature specifics and workarounds on such topics as PC basics, Web browsers, mobile devices, Windows® and Macintosh® operating systems, Adobe® Photoshop®, Microsoft® Office and many others.</w:t>
      </w:r>
    </w:p>
    <w:p w:rsidR="00823488" w:rsidRDefault="00823488" w:rsidP="00823488">
      <w:pPr>
        <w:pStyle w:val="BodyCopy"/>
      </w:pPr>
      <w:r>
        <w:t xml:space="preserve">Very little change occurred for the top titles on our chart. The top five from 2012 remained in the top five for 2013 – evidence of the incredible popularity of these titles. The prominent </w:t>
      </w:r>
      <w:r w:rsidR="00A55511">
        <w:t>new</w:t>
      </w:r>
      <w:r>
        <w:t xml:space="preserve">comer was </w:t>
      </w:r>
      <w:hyperlink r:id="rId253" w:history="1">
        <w:r w:rsidRPr="009A1189">
          <w:rPr>
            <w:rStyle w:val="Hyperlink"/>
          </w:rPr>
          <w:t xml:space="preserve">Excel VBA Programming </w:t>
        </w:r>
        <w:proofErr w:type="gramStart"/>
        <w:r w:rsidRPr="009A1189">
          <w:rPr>
            <w:rStyle w:val="Hyperlink"/>
          </w:rPr>
          <w:t>For</w:t>
        </w:r>
        <w:proofErr w:type="gramEnd"/>
        <w:r w:rsidRPr="009A1189">
          <w:rPr>
            <w:rStyle w:val="Hyperlink"/>
          </w:rPr>
          <w:t xml:space="preserve"> Dummies, 3rd Edition</w:t>
        </w:r>
      </w:hyperlink>
      <w:r>
        <w:t xml:space="preserve">. This latest book from John </w:t>
      </w:r>
      <w:proofErr w:type="spellStart"/>
      <w:r>
        <w:t>Walkenbach</w:t>
      </w:r>
      <w:proofErr w:type="spellEnd"/>
      <w:r>
        <w:t xml:space="preserve">, published in 2013, rang in the year at number 4. The number 1, 2, 3 and 5 titles for 2013 were in this order: </w:t>
      </w:r>
      <w:hyperlink r:id="rId254" w:history="1">
        <w:r w:rsidRPr="004A2A6C">
          <w:rPr>
            <w:rStyle w:val="Hyperlink"/>
          </w:rPr>
          <w:t>Excel 2010 Power Programming with VBA</w:t>
        </w:r>
      </w:hyperlink>
      <w:r>
        <w:t xml:space="preserve">, </w:t>
      </w:r>
      <w:hyperlink r:id="rId255" w:history="1">
        <w:r w:rsidRPr="004A2A6C">
          <w:rPr>
            <w:rStyle w:val="Hyperlink"/>
          </w:rPr>
          <w:t xml:space="preserve">Learn Excel 2007-2010 From </w:t>
        </w:r>
        <w:proofErr w:type="spellStart"/>
        <w:r w:rsidRPr="004A2A6C">
          <w:rPr>
            <w:rStyle w:val="Hyperlink"/>
          </w:rPr>
          <w:t>Mr</w:t>
        </w:r>
        <w:proofErr w:type="spellEnd"/>
        <w:r w:rsidRPr="004A2A6C">
          <w:rPr>
            <w:rStyle w:val="Hyperlink"/>
          </w:rPr>
          <w:t xml:space="preserve"> Excel: 512 Excel Mysteries Solved</w:t>
        </w:r>
      </w:hyperlink>
      <w:r>
        <w:t xml:space="preserve">, </w:t>
      </w:r>
      <w:hyperlink r:id="rId256" w:history="1">
        <w:r w:rsidRPr="004A2A6C">
          <w:rPr>
            <w:rStyle w:val="Hyperlink"/>
          </w:rPr>
          <w:t>Microsoft SharePoint 2010 For Dummies</w:t>
        </w:r>
      </w:hyperlink>
      <w:r>
        <w:t xml:space="preserve"> and </w:t>
      </w:r>
      <w:hyperlink r:id="rId257" w:history="1">
        <w:r w:rsidRPr="004A2A6C">
          <w:rPr>
            <w:rStyle w:val="Hyperlink"/>
          </w:rPr>
          <w:t>Excel 2010 Bible</w:t>
        </w:r>
      </w:hyperlink>
      <w:r>
        <w:t>.</w:t>
      </w:r>
    </w:p>
    <w:p w:rsidR="00823488" w:rsidRDefault="00823488" w:rsidP="00823488">
      <w:pPr>
        <w:pStyle w:val="BodyCopy"/>
      </w:pPr>
      <w:r>
        <w:t xml:space="preserve">The two biggest gainers for the year – jumping 548 places to number 44 and 355 places to number 99 – were </w:t>
      </w:r>
      <w:hyperlink r:id="rId258" w:history="1">
        <w:r w:rsidRPr="007814E3">
          <w:rPr>
            <w:rStyle w:val="Hyperlink"/>
          </w:rPr>
          <w:t>Excel 2010 Business Basics and Beyond</w:t>
        </w:r>
      </w:hyperlink>
      <w:r>
        <w:t xml:space="preserve"> and </w:t>
      </w:r>
      <w:hyperlink r:id="rId259" w:history="1">
        <w:r w:rsidRPr="007814E3">
          <w:rPr>
            <w:rStyle w:val="Hyperlink"/>
          </w:rPr>
          <w:t>iPad 2 All-in-One for Dummies, 3rd Edition</w:t>
        </w:r>
      </w:hyperlink>
      <w:r>
        <w:t xml:space="preserve"> respectively.</w:t>
      </w:r>
    </w:p>
    <w:p w:rsidR="00823488" w:rsidRDefault="00823488" w:rsidP="00823488">
      <w:pPr>
        <w:pStyle w:val="BodyCopy"/>
      </w:pPr>
      <w:r w:rsidRPr="00CD25F8">
        <w:rPr>
          <w:color w:val="595959"/>
        </w:rPr>
        <w:t>Thirty-five new titles</w:t>
      </w:r>
      <w:r>
        <w:t xml:space="preserve"> made it into the top 100 for the very first time. To no surprise, many titles addressed Microsoft Office 2013, which was released in 2013. Here are some of these books:</w:t>
      </w:r>
    </w:p>
    <w:p w:rsidR="00823488" w:rsidRPr="00C35D97" w:rsidRDefault="0002307C" w:rsidP="00823488">
      <w:pPr>
        <w:pStyle w:val="BulletList"/>
      </w:pPr>
      <w:hyperlink r:id="rId260" w:history="1">
        <w:r w:rsidR="00823488" w:rsidRPr="005C4827">
          <w:rPr>
            <w:rStyle w:val="Hyperlink"/>
          </w:rPr>
          <w:t>Balanced Scorecards &amp; Operational Dashboards with Microsoft Excel, Second Edition</w:t>
        </w:r>
      </w:hyperlink>
    </w:p>
    <w:p w:rsidR="00823488" w:rsidRPr="00C35D97" w:rsidRDefault="0002307C" w:rsidP="00823488">
      <w:pPr>
        <w:pStyle w:val="BulletList"/>
      </w:pPr>
      <w:hyperlink r:id="rId261" w:history="1">
        <w:r w:rsidR="00823488" w:rsidRPr="005C4827">
          <w:rPr>
            <w:rStyle w:val="Hyperlink"/>
          </w:rPr>
          <w:t>Excel 2013 Bible</w:t>
        </w:r>
      </w:hyperlink>
    </w:p>
    <w:p w:rsidR="00823488" w:rsidRPr="00C35D97" w:rsidRDefault="0002307C" w:rsidP="00823488">
      <w:pPr>
        <w:pStyle w:val="BulletList"/>
      </w:pPr>
      <w:hyperlink r:id="rId262" w:history="1">
        <w:r w:rsidR="00823488" w:rsidRPr="005C4827">
          <w:rPr>
            <w:rStyle w:val="Hyperlink"/>
          </w:rPr>
          <w:t>Windows 8 Bible</w:t>
        </w:r>
      </w:hyperlink>
    </w:p>
    <w:p w:rsidR="00823488" w:rsidRPr="00C35D97" w:rsidRDefault="0002307C" w:rsidP="00823488">
      <w:pPr>
        <w:pStyle w:val="BulletList"/>
      </w:pPr>
      <w:hyperlink r:id="rId263" w:history="1">
        <w:r w:rsidR="00823488" w:rsidRPr="005C4827">
          <w:rPr>
            <w:rStyle w:val="Hyperlink"/>
          </w:rPr>
          <w:t>Excel 2013 Formulas</w:t>
        </w:r>
      </w:hyperlink>
    </w:p>
    <w:p w:rsidR="00823488" w:rsidRPr="00C35D97" w:rsidRDefault="0002307C" w:rsidP="00823488">
      <w:pPr>
        <w:pStyle w:val="BulletList"/>
      </w:pPr>
      <w:hyperlink r:id="rId264" w:history="1">
        <w:r w:rsidR="00823488" w:rsidRPr="005C4827">
          <w:rPr>
            <w:rStyle w:val="Hyperlink"/>
          </w:rPr>
          <w:t>Excel 2013 Power Programming with VBA</w:t>
        </w:r>
      </w:hyperlink>
    </w:p>
    <w:p w:rsidR="00823488" w:rsidRPr="00C35D97" w:rsidRDefault="0002307C" w:rsidP="00823488">
      <w:pPr>
        <w:pStyle w:val="BulletList"/>
      </w:pPr>
      <w:hyperlink r:id="rId265" w:history="1">
        <w:r w:rsidR="00823488" w:rsidRPr="005C4827">
          <w:rPr>
            <w:rStyle w:val="Hyperlink"/>
          </w:rPr>
          <w:t>Google Secrets: Do What You Never Thought Possible with Google</w:t>
        </w:r>
      </w:hyperlink>
    </w:p>
    <w:p w:rsidR="00823488" w:rsidRPr="00C35D97" w:rsidRDefault="0002307C" w:rsidP="00823488">
      <w:pPr>
        <w:pStyle w:val="BulletList"/>
      </w:pPr>
      <w:hyperlink r:id="rId266" w:history="1">
        <w:r w:rsidR="00823488" w:rsidRPr="005C4827">
          <w:rPr>
            <w:rStyle w:val="Hyperlink"/>
          </w:rPr>
          <w:t>Mastering VBA for Office 2010</w:t>
        </w:r>
      </w:hyperlink>
    </w:p>
    <w:p w:rsidR="00823488" w:rsidRPr="00C35D97" w:rsidRDefault="0002307C" w:rsidP="00823488">
      <w:pPr>
        <w:pStyle w:val="BulletList"/>
      </w:pPr>
      <w:hyperlink r:id="rId267" w:history="1">
        <w:r w:rsidR="00823488" w:rsidRPr="005C4827">
          <w:rPr>
            <w:rStyle w:val="Hyperlink"/>
          </w:rPr>
          <w:t>Access 2013 Bible</w:t>
        </w:r>
      </w:hyperlink>
    </w:p>
    <w:p w:rsidR="00823488" w:rsidRPr="00C35D97" w:rsidRDefault="0002307C" w:rsidP="00823488">
      <w:pPr>
        <w:pStyle w:val="BulletList"/>
      </w:pPr>
      <w:hyperlink r:id="rId268" w:history="1">
        <w:r w:rsidR="00823488" w:rsidRPr="005C4827">
          <w:rPr>
            <w:rStyle w:val="Hyperlink"/>
          </w:rPr>
          <w:t>101 Excel 2013 Tips, Tricks &amp; Timesavers</w:t>
        </w:r>
      </w:hyperlink>
    </w:p>
    <w:p w:rsidR="00823488" w:rsidRPr="005B34F5" w:rsidRDefault="0002307C" w:rsidP="00823488">
      <w:pPr>
        <w:pStyle w:val="BulletList"/>
      </w:pPr>
      <w:hyperlink r:id="rId269" w:history="1">
        <w:proofErr w:type="spellStart"/>
        <w:r w:rsidR="00823488" w:rsidRPr="005C4827">
          <w:rPr>
            <w:rStyle w:val="Hyperlink"/>
          </w:rPr>
          <w:t>Ctrl+Shift+Enter</w:t>
        </w:r>
        <w:proofErr w:type="spellEnd"/>
        <w:r w:rsidR="00823488" w:rsidRPr="005C4827">
          <w:rPr>
            <w:rStyle w:val="Hyperlink"/>
          </w:rPr>
          <w:t>: Mastering Excel Array Formulas</w:t>
        </w:r>
      </w:hyperlink>
    </w:p>
    <w:p w:rsidR="00823488" w:rsidRPr="005B34F5" w:rsidRDefault="0002307C" w:rsidP="00823488">
      <w:pPr>
        <w:pStyle w:val="BulletList"/>
      </w:pPr>
      <w:hyperlink r:id="rId270" w:history="1">
        <w:r w:rsidR="00823488" w:rsidRPr="005C4827">
          <w:rPr>
            <w:rStyle w:val="Hyperlink"/>
          </w:rPr>
          <w:t>Microsoft Outlook 2013 For Dummies</w:t>
        </w:r>
      </w:hyperlink>
    </w:p>
    <w:p w:rsidR="00823488" w:rsidRPr="005B34F5" w:rsidRDefault="0002307C" w:rsidP="00823488">
      <w:pPr>
        <w:pStyle w:val="BulletList"/>
      </w:pPr>
      <w:hyperlink r:id="rId271" w:history="1">
        <w:r w:rsidR="00823488" w:rsidRPr="005C4827">
          <w:rPr>
            <w:rStyle w:val="Hyperlink"/>
          </w:rPr>
          <w:t>Microsoft Office 2013 Bible</w:t>
        </w:r>
      </w:hyperlink>
    </w:p>
    <w:p w:rsidR="00823488" w:rsidRPr="005B34F5" w:rsidRDefault="0002307C" w:rsidP="00823488">
      <w:pPr>
        <w:pStyle w:val="BulletList"/>
      </w:pPr>
      <w:hyperlink r:id="rId272" w:history="1">
        <w:r w:rsidR="00823488" w:rsidRPr="005C4827">
          <w:rPr>
            <w:rStyle w:val="Hyperlink"/>
          </w:rPr>
          <w:t>SharePoint 2013 User's Guide: Learning Microsoft's Business Collaboration Platform, Fourth Edition</w:t>
        </w:r>
      </w:hyperlink>
    </w:p>
    <w:p w:rsidR="00823488" w:rsidRPr="005B34F5" w:rsidRDefault="0002307C" w:rsidP="00823488">
      <w:pPr>
        <w:pStyle w:val="BulletList"/>
      </w:pPr>
      <w:hyperlink r:id="rId273" w:history="1">
        <w:r w:rsidR="00823488" w:rsidRPr="005C4827">
          <w:rPr>
            <w:rStyle w:val="Hyperlink"/>
          </w:rPr>
          <w:t>Siri For Dummies</w:t>
        </w:r>
      </w:hyperlink>
    </w:p>
    <w:p w:rsidR="00823488" w:rsidRPr="005B34F5" w:rsidRDefault="0002307C" w:rsidP="00823488">
      <w:pPr>
        <w:pStyle w:val="BulletList"/>
      </w:pPr>
      <w:hyperlink r:id="rId274" w:history="1">
        <w:r w:rsidR="00823488" w:rsidRPr="005C4827">
          <w:rPr>
            <w:rStyle w:val="Hyperlink"/>
          </w:rPr>
          <w:t>Microsoft Project 2013 For Dummies</w:t>
        </w:r>
      </w:hyperlink>
    </w:p>
    <w:p w:rsidR="00823488" w:rsidRDefault="00823488" w:rsidP="00823488">
      <w:pPr>
        <w:pStyle w:val="BodyCopy"/>
        <w:rPr>
          <w:color w:val="595959"/>
        </w:rPr>
      </w:pPr>
      <w:r>
        <w:br/>
      </w:r>
      <w:r>
        <w:rPr>
          <w:color w:val="595959"/>
        </w:rPr>
        <w:t>Other new titles not on our chart but sure to gain traction in 2014 are fresh updates to software from Microsoft, Apple</w:t>
      </w:r>
      <w:r w:rsidRPr="00E534C4">
        <w:rPr>
          <w:color w:val="595959"/>
          <w:vertAlign w:val="superscript"/>
        </w:rPr>
        <w:t>®</w:t>
      </w:r>
      <w:r>
        <w:rPr>
          <w:color w:val="595959"/>
        </w:rPr>
        <w:t xml:space="preserve"> and Intuit.</w:t>
      </w:r>
    </w:p>
    <w:p w:rsidR="00823488" w:rsidRPr="00C35D97" w:rsidRDefault="0002307C" w:rsidP="00823488">
      <w:pPr>
        <w:pStyle w:val="BulletList"/>
      </w:pPr>
      <w:hyperlink r:id="rId275" w:history="1">
        <w:r w:rsidR="00823488" w:rsidRPr="00336FD0">
          <w:rPr>
            <w:rStyle w:val="Hyperlink"/>
          </w:rPr>
          <w:t>QuickBooks 2014</w:t>
        </w:r>
      </w:hyperlink>
    </w:p>
    <w:p w:rsidR="00823488" w:rsidRPr="00E534C4" w:rsidRDefault="0002307C" w:rsidP="00823488">
      <w:pPr>
        <w:pStyle w:val="BulletList"/>
        <w:rPr>
          <w:color w:val="595959"/>
        </w:rPr>
      </w:pPr>
      <w:hyperlink r:id="rId276" w:history="1">
        <w:r w:rsidR="00823488" w:rsidRPr="00336FD0">
          <w:rPr>
            <w:rStyle w:val="Hyperlink"/>
          </w:rPr>
          <w:t>Windows 8.1 For Dummies</w:t>
        </w:r>
      </w:hyperlink>
    </w:p>
    <w:p w:rsidR="00823488" w:rsidRPr="00336FD0" w:rsidRDefault="0002307C" w:rsidP="00823488">
      <w:pPr>
        <w:pStyle w:val="BulletList"/>
      </w:pPr>
      <w:hyperlink r:id="rId277" w:history="1">
        <w:r w:rsidR="00823488" w:rsidRPr="00336FD0">
          <w:rPr>
            <w:rStyle w:val="Hyperlink"/>
          </w:rPr>
          <w:t>OS X Mavericks for Dummies</w:t>
        </w:r>
      </w:hyperlink>
    </w:p>
    <w:p w:rsidR="00823488" w:rsidRPr="00E534C4" w:rsidRDefault="0002307C" w:rsidP="00823488">
      <w:pPr>
        <w:pStyle w:val="BulletList"/>
      </w:pPr>
      <w:hyperlink r:id="rId278" w:history="1">
        <w:r w:rsidR="00823488" w:rsidRPr="00336FD0">
          <w:rPr>
            <w:rStyle w:val="Hyperlink"/>
          </w:rPr>
          <w:t>Quicken 2014 for Dummies</w:t>
        </w:r>
      </w:hyperlink>
    </w:p>
    <w:p w:rsidR="00823488" w:rsidRPr="000317D6" w:rsidRDefault="00823488" w:rsidP="00823488">
      <w:pPr>
        <w:spacing w:after="0" w:line="240" w:lineRule="auto"/>
        <w:rPr>
          <w:color w:val="595959" w:themeColor="text1"/>
        </w:rPr>
      </w:pPr>
    </w:p>
    <w:tbl>
      <w:tblPr>
        <w:tblpPr w:leftFromText="180" w:rightFromText="180" w:vertAnchor="text" w:horzAnchor="page" w:tblpX="829" w:tblpY="130"/>
        <w:tblW w:w="0" w:type="auto"/>
        <w:tblLook w:val="04A0"/>
      </w:tblPr>
      <w:tblGrid>
        <w:gridCol w:w="11016"/>
      </w:tblGrid>
      <w:tr w:rsidR="00823488" w:rsidRPr="00956677" w:rsidTr="00483BA0">
        <w:tc>
          <w:tcPr>
            <w:tcW w:w="11016" w:type="dxa"/>
            <w:tcBorders>
              <w:top w:val="nil"/>
              <w:left w:val="nil"/>
              <w:right w:val="nil"/>
            </w:tcBorders>
            <w:shd w:val="clear" w:color="auto" w:fill="6F6F6F"/>
          </w:tcPr>
          <w:p w:rsidR="00823488" w:rsidRPr="00956677" w:rsidRDefault="00421C62" w:rsidP="00483BA0">
            <w:pPr>
              <w:pStyle w:val="ChartHeading"/>
              <w:rPr>
                <w:bCs w:val="0"/>
              </w:rPr>
            </w:pPr>
            <w:r>
              <w:rPr>
                <w:bCs w:val="0"/>
              </w:rPr>
              <w:t>Selected Most Popular</w:t>
            </w:r>
            <w:r w:rsidR="00823488">
              <w:rPr>
                <w:bCs w:val="0"/>
              </w:rPr>
              <w:t>OFFICEESSENTIALS titles:</w:t>
            </w:r>
          </w:p>
        </w:tc>
      </w:tr>
      <w:tr w:rsidR="00823488" w:rsidRPr="008951DD" w:rsidTr="00483BA0">
        <w:trPr>
          <w:trHeight w:val="2068"/>
        </w:trPr>
        <w:tc>
          <w:tcPr>
            <w:tcW w:w="11016" w:type="dxa"/>
            <w:tcBorders>
              <w:top w:val="nil"/>
              <w:left w:val="nil"/>
              <w:bottom w:val="single" w:sz="48" w:space="0" w:color="BFBFBF"/>
            </w:tcBorders>
            <w:shd w:val="solid" w:color="FFFFFF" w:fill="535353"/>
          </w:tcPr>
          <w:tbl>
            <w:tblPr>
              <w:tblW w:w="0" w:type="auto"/>
              <w:tblLook w:val="00A0"/>
            </w:tblPr>
            <w:tblGrid>
              <w:gridCol w:w="2157"/>
              <w:gridCol w:w="2157"/>
              <w:gridCol w:w="2157"/>
              <w:gridCol w:w="2157"/>
              <w:gridCol w:w="2157"/>
            </w:tblGrid>
            <w:tr w:rsidR="00823488" w:rsidTr="00483BA0">
              <w:tc>
                <w:tcPr>
                  <w:tcW w:w="2157" w:type="dxa"/>
                </w:tcPr>
                <w:p w:rsidR="00823488" w:rsidRPr="00CF5F8A" w:rsidRDefault="00823488" w:rsidP="00483BA0">
                  <w:pPr>
                    <w:pStyle w:val="ChartHeading"/>
                    <w:framePr w:hSpace="180" w:wrap="around" w:vAnchor="text" w:hAnchor="page" w:x="829" w:y="130"/>
                    <w:tabs>
                      <w:tab w:val="left" w:pos="2800"/>
                    </w:tabs>
                  </w:pPr>
                  <w:r>
                    <w:rPr>
                      <w:noProof/>
                      <w:lang w:val="hr-HR" w:eastAsia="hr-HR"/>
                    </w:rPr>
                    <w:drawing>
                      <wp:inline distT="0" distB="0" distL="0" distR="0">
                        <wp:extent cx="907143" cy="1143000"/>
                        <wp:effectExtent l="0" t="0" r="7620" b="0"/>
                        <wp:docPr id="131" name="COVERIMAGE34798">
                          <a:hlinkClick xmlns:a="http://schemas.openxmlformats.org/drawingml/2006/main" r:id="rId1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IMAGE34798" descr="http://images.books24x7.com/coverimages/9780470475355.gif"/>
                                <pic:cNvPicPr>
                                  <a:picLocks noChangeAspect="1" noChangeArrowheads="1"/>
                                </pic:cNvPicPr>
                              </pic:nvPicPr>
                              <pic:blipFill>
                                <a:blip r:embed="rId27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907143" cy="1143000"/>
                                </a:xfrm>
                                <a:prstGeom prst="rect">
                                  <a:avLst/>
                                </a:prstGeom>
                                <a:noFill/>
                                <a:ln w="9525">
                                  <a:noFill/>
                                  <a:miter lim="800000"/>
                                  <a:headEnd/>
                                  <a:tailEnd/>
                                </a:ln>
                              </pic:spPr>
                            </pic:pic>
                          </a:graphicData>
                        </a:graphic>
                      </wp:inline>
                    </w:drawing>
                  </w:r>
                </w:p>
              </w:tc>
              <w:tc>
                <w:tcPr>
                  <w:tcW w:w="2157" w:type="dxa"/>
                </w:tcPr>
                <w:p w:rsidR="00823488" w:rsidRPr="00CF5F8A" w:rsidRDefault="00823488" w:rsidP="00483BA0">
                  <w:pPr>
                    <w:pStyle w:val="ChartHeading"/>
                    <w:framePr w:hSpace="180" w:wrap="around" w:vAnchor="text" w:hAnchor="page" w:x="829" w:y="130"/>
                    <w:tabs>
                      <w:tab w:val="left" w:pos="2800"/>
                    </w:tabs>
                  </w:pPr>
                  <w:r>
                    <w:rPr>
                      <w:noProof/>
                      <w:lang w:val="hr-HR" w:eastAsia="hr-HR"/>
                    </w:rPr>
                    <w:drawing>
                      <wp:inline distT="0" distB="0" distL="0" distR="0">
                        <wp:extent cx="909434" cy="1139825"/>
                        <wp:effectExtent l="0" t="0" r="5080" b="3175"/>
                        <wp:docPr id="132" name="COVERIMAGE45263">
                          <a:hlinkClick xmlns:a="http://schemas.openxmlformats.org/drawingml/2006/main" r:id="rId255" tgtFrame="_paren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IMAGE45263" descr="45263"/>
                                <pic:cNvPicPr>
                                  <a:picLocks noChangeAspect="1" noChangeArrowheads="1"/>
                                </pic:cNvPicPr>
                              </pic:nvPicPr>
                              <pic:blipFill>
                                <a:blip r:embed="rId28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909434" cy="1139825"/>
                                </a:xfrm>
                                <a:prstGeom prst="rect">
                                  <a:avLst/>
                                </a:prstGeom>
                                <a:noFill/>
                                <a:ln w="9525">
                                  <a:noFill/>
                                  <a:miter lim="800000"/>
                                  <a:headEnd/>
                                  <a:tailEnd/>
                                </a:ln>
                              </pic:spPr>
                            </pic:pic>
                          </a:graphicData>
                        </a:graphic>
                      </wp:inline>
                    </w:drawing>
                  </w:r>
                </w:p>
              </w:tc>
              <w:tc>
                <w:tcPr>
                  <w:tcW w:w="2157" w:type="dxa"/>
                </w:tcPr>
                <w:p w:rsidR="00823488" w:rsidRPr="00CF5F8A" w:rsidRDefault="00823488" w:rsidP="00483BA0">
                  <w:pPr>
                    <w:pStyle w:val="ChartHeading"/>
                    <w:framePr w:hSpace="180" w:wrap="around" w:vAnchor="text" w:hAnchor="page" w:x="829" w:y="130"/>
                    <w:tabs>
                      <w:tab w:val="left" w:pos="2800"/>
                    </w:tabs>
                  </w:pPr>
                  <w:r>
                    <w:rPr>
                      <w:noProof/>
                      <w:lang w:val="hr-HR" w:eastAsia="hr-HR"/>
                    </w:rPr>
                    <w:drawing>
                      <wp:inline distT="0" distB="0" distL="0" distR="0">
                        <wp:extent cx="904623" cy="1139825"/>
                        <wp:effectExtent l="0" t="0" r="0" b="3175"/>
                        <wp:docPr id="133" name="COVERIMAGE49725">
                          <a:hlinkClick xmlns:a="http://schemas.openxmlformats.org/drawingml/2006/main" r:id="rId2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IMAGE49725" descr="http://images.books24x7.com/coverimages/9781118356418.gif"/>
                                <pic:cNvPicPr>
                                  <a:picLocks noChangeAspect="1" noChangeArrowheads="1"/>
                                </pic:cNvPicPr>
                              </pic:nvPicPr>
                              <pic:blipFill>
                                <a:blip r:embed="rId2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904623" cy="1139825"/>
                                </a:xfrm>
                                <a:prstGeom prst="rect">
                                  <a:avLst/>
                                </a:prstGeom>
                                <a:noFill/>
                                <a:ln w="9525">
                                  <a:noFill/>
                                  <a:miter lim="800000"/>
                                  <a:headEnd/>
                                  <a:tailEnd/>
                                </a:ln>
                              </pic:spPr>
                            </pic:pic>
                          </a:graphicData>
                        </a:graphic>
                      </wp:inline>
                    </w:drawing>
                  </w:r>
                </w:p>
              </w:tc>
              <w:tc>
                <w:tcPr>
                  <w:tcW w:w="2157" w:type="dxa"/>
                </w:tcPr>
                <w:p w:rsidR="00823488" w:rsidRPr="00CF5F8A" w:rsidRDefault="00823488" w:rsidP="00483BA0">
                  <w:pPr>
                    <w:pStyle w:val="ChartHeading"/>
                    <w:framePr w:hSpace="180" w:wrap="around" w:vAnchor="text" w:hAnchor="page" w:x="829" w:y="130"/>
                    <w:tabs>
                      <w:tab w:val="left" w:pos="2800"/>
                    </w:tabs>
                  </w:pPr>
                  <w:r>
                    <w:rPr>
                      <w:noProof/>
                      <w:lang w:val="hr-HR" w:eastAsia="hr-HR"/>
                    </w:rPr>
                    <w:drawing>
                      <wp:inline distT="0" distB="0" distL="0" distR="0">
                        <wp:extent cx="865910" cy="1143000"/>
                        <wp:effectExtent l="0" t="0" r="0" b="0"/>
                        <wp:docPr id="134" name="COVERIMAGE49805">
                          <a:hlinkClick xmlns:a="http://schemas.openxmlformats.org/drawingml/2006/main" r:id="rId2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IMAGE49805" descr="http://images.books24x7.com/coverimages/9781118204139.gif"/>
                                <pic:cNvPicPr>
                                  <a:picLocks noChangeAspect="1" noChangeArrowheads="1"/>
                                </pic:cNvPicPr>
                              </pic:nvPicPr>
                              <pic:blipFill>
                                <a:blip r:embed="rId28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865910" cy="1143000"/>
                                </a:xfrm>
                                <a:prstGeom prst="rect">
                                  <a:avLst/>
                                </a:prstGeom>
                                <a:noFill/>
                                <a:ln w="9525">
                                  <a:noFill/>
                                  <a:miter lim="800000"/>
                                  <a:headEnd/>
                                  <a:tailEnd/>
                                </a:ln>
                              </pic:spPr>
                            </pic:pic>
                          </a:graphicData>
                        </a:graphic>
                      </wp:inline>
                    </w:drawing>
                  </w:r>
                </w:p>
              </w:tc>
              <w:tc>
                <w:tcPr>
                  <w:tcW w:w="2157" w:type="dxa"/>
                </w:tcPr>
                <w:p w:rsidR="00823488" w:rsidRPr="00CF5F8A" w:rsidRDefault="00823488" w:rsidP="00483BA0">
                  <w:pPr>
                    <w:pStyle w:val="ChartHeading"/>
                    <w:framePr w:hSpace="180" w:wrap="around" w:vAnchor="text" w:hAnchor="page" w:x="829" w:y="130"/>
                    <w:tabs>
                      <w:tab w:val="left" w:pos="2800"/>
                    </w:tabs>
                  </w:pPr>
                  <w:r>
                    <w:rPr>
                      <w:noProof/>
                      <w:lang w:val="hr-HR" w:eastAsia="hr-HR"/>
                    </w:rPr>
                    <w:drawing>
                      <wp:inline distT="0" distB="0" distL="0" distR="0">
                        <wp:extent cx="914298" cy="1139825"/>
                        <wp:effectExtent l="0" t="0" r="635" b="3175"/>
                        <wp:docPr id="135" name="COVERIMAGE49697">
                          <a:hlinkClick xmlns:a="http://schemas.openxmlformats.org/drawingml/2006/main" r:id="rId2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IMAGE49697" descr="http://images.books24x7.com/coverimages/9781118401439.gif"/>
                                <pic:cNvPicPr>
                                  <a:picLocks noChangeAspect="1" noChangeArrowheads="1"/>
                                </pic:cNvPicPr>
                              </pic:nvPicPr>
                              <pic:blipFill>
                                <a:blip r:embed="rId28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914298" cy="1139825"/>
                                </a:xfrm>
                                <a:prstGeom prst="rect">
                                  <a:avLst/>
                                </a:prstGeom>
                                <a:noFill/>
                                <a:ln w="9525">
                                  <a:noFill/>
                                  <a:miter lim="800000"/>
                                  <a:headEnd/>
                                  <a:tailEnd/>
                                </a:ln>
                              </pic:spPr>
                            </pic:pic>
                          </a:graphicData>
                        </a:graphic>
                      </wp:inline>
                    </w:drawing>
                  </w:r>
                </w:p>
              </w:tc>
            </w:tr>
          </w:tbl>
          <w:p w:rsidR="00823488" w:rsidRPr="008951DD" w:rsidRDefault="00823488" w:rsidP="00483BA0">
            <w:pPr>
              <w:pStyle w:val="ChartHeading"/>
              <w:tabs>
                <w:tab w:val="left" w:pos="2800"/>
              </w:tabs>
              <w:jc w:val="left"/>
            </w:pPr>
          </w:p>
        </w:tc>
      </w:tr>
    </w:tbl>
    <w:p w:rsidR="00823488" w:rsidRDefault="0002307C" w:rsidP="00823488">
      <w:pPr>
        <w:pStyle w:val="BodyCopy"/>
        <w:spacing w:before="240"/>
        <w:rPr>
          <w:rStyle w:val="Hyperlink"/>
          <w:rFonts w:cs="Times New Roman"/>
          <w:szCs w:val="24"/>
        </w:rPr>
      </w:pPr>
      <w:hyperlink r:id="rId284" w:tooltip="About OfficeEssentials" w:history="1">
        <w:r w:rsidR="00823488" w:rsidRPr="00CF5F8A">
          <w:rPr>
            <w:rStyle w:val="Hyperlink"/>
          </w:rPr>
          <w:t>About OfficeEssentials</w:t>
        </w:r>
      </w:hyperlink>
    </w:p>
    <w:p w:rsidR="00125F22" w:rsidRPr="00996DDB" w:rsidRDefault="000317D6" w:rsidP="00125F22">
      <w:pPr>
        <w:pStyle w:val="Heading2"/>
      </w:pPr>
      <w:r>
        <w:br w:type="page"/>
      </w:r>
      <w:bookmarkStart w:id="96" w:name="_Toc378856874"/>
      <w:bookmarkEnd w:id="92"/>
      <w:bookmarkEnd w:id="93"/>
      <w:bookmarkEnd w:id="94"/>
      <w:bookmarkEnd w:id="95"/>
      <w:r w:rsidR="00125F22" w:rsidRPr="00996DDB">
        <w:lastRenderedPageBreak/>
        <w:t>AnalystPerspectives</w:t>
      </w:r>
      <w:bookmarkEnd w:id="96"/>
    </w:p>
    <w:p w:rsidR="00125F22" w:rsidRPr="00996DDB" w:rsidRDefault="00125F22" w:rsidP="00125F22">
      <w:pPr>
        <w:pStyle w:val="TOCHeading"/>
      </w:pPr>
      <w:r w:rsidRPr="00996DDB">
        <w:t xml:space="preserve">By Jim Zimmermann, </w:t>
      </w:r>
      <w:r>
        <w:t>Skillsoft Books24x7 Product Marketing</w:t>
      </w:r>
    </w:p>
    <w:p w:rsidR="0043544F" w:rsidRPr="00153EDF" w:rsidRDefault="0043544F" w:rsidP="0043544F">
      <w:pPr>
        <w:pStyle w:val="BodyCopy"/>
      </w:pPr>
      <w:r w:rsidRPr="00153EDF">
        <w:t>AnalystPerspectives summarizes the views of many different analyst firms and provides insight into their research and opinions in a context that helps planners and decision makers at all levels make better informed decisions. The collection includes the exclusive AnalystPerspectives Weekly Scan newsletter, summary reports, and full-text premium research reports from leading analyst firms.</w:t>
      </w:r>
    </w:p>
    <w:p w:rsidR="0043544F" w:rsidRDefault="0043544F" w:rsidP="0043544F">
      <w:pPr>
        <w:pStyle w:val="BodyCopy"/>
      </w:pPr>
      <w:r w:rsidRPr="00153EDF">
        <w:t xml:space="preserve">Mobile and related devices and technologies were the most popular topics for 2013 with 24 titles making it into the top 100, followed by </w:t>
      </w:r>
      <w:r w:rsidR="001A3FB6">
        <w:t>C</w:t>
      </w:r>
      <w:r w:rsidR="001A3FB6" w:rsidRPr="00153EDF">
        <w:t xml:space="preserve">loud </w:t>
      </w:r>
      <w:r w:rsidRPr="00153EDF">
        <w:t>with 17 titles, Big Data with 12 titles, ITIL with 6 titles, and BYOD with 3 titles.</w:t>
      </w:r>
    </w:p>
    <w:p w:rsidR="0043544F" w:rsidRDefault="0043544F" w:rsidP="0043544F">
      <w:pPr>
        <w:pStyle w:val="BodyCopy"/>
      </w:pPr>
      <w:r>
        <w:t xml:space="preserve">The most popular title for 2013 was </w:t>
      </w:r>
      <w:hyperlink r:id="rId285" w:history="1">
        <w:r w:rsidRPr="00715671">
          <w:rPr>
            <w:rStyle w:val="Hyperlink"/>
            <w:color w:val="31A3D3"/>
          </w:rPr>
          <w:t>Cloud Computing Fundamentals by Ovum</w:t>
        </w:r>
      </w:hyperlink>
      <w:r>
        <w:t xml:space="preserve"> followed by </w:t>
      </w:r>
      <w:hyperlink r:id="rId286" w:history="1">
        <w:r w:rsidRPr="00715671">
          <w:rPr>
            <w:rStyle w:val="Hyperlink"/>
            <w:color w:val="31A3D3"/>
          </w:rPr>
          <w:t>Big Data in ICT and Telecom: Transforming Industry Verticals 2012 – 2017 by Mind Commerce</w:t>
        </w:r>
      </w:hyperlink>
      <w:hyperlink r:id="rId287" w:history="1">
        <w:r w:rsidRPr="00715671">
          <w:rPr>
            <w:rStyle w:val="Hyperlink"/>
            <w:color w:val="595959" w:themeColor="text1"/>
            <w:u w:val="none"/>
          </w:rPr>
          <w:t>and</w:t>
        </w:r>
        <w:r w:rsidRPr="00715671">
          <w:rPr>
            <w:rStyle w:val="Hyperlink"/>
            <w:color w:val="31A3D3"/>
          </w:rPr>
          <w:t xml:space="preserve"> IT Strategy and Architecture: Creating an Enterprise Model to Support IT Strategic Planning by Butler Group</w:t>
        </w:r>
      </w:hyperlink>
      <w:r>
        <w:t>.</w:t>
      </w:r>
    </w:p>
    <w:p w:rsidR="0043544F" w:rsidRPr="00715671" w:rsidRDefault="0043544F" w:rsidP="0043544F">
      <w:pPr>
        <w:spacing w:after="180" w:line="320" w:lineRule="atLeast"/>
        <w:rPr>
          <w:rFonts w:eastAsia="Times New Roman" w:cs="Arial"/>
          <w:color w:val="595959" w:themeColor="text1"/>
        </w:rPr>
      </w:pPr>
      <w:r w:rsidRPr="00715671">
        <w:rPr>
          <w:rFonts w:cs="Arial"/>
          <w:color w:val="595959" w:themeColor="text1"/>
        </w:rPr>
        <w:t xml:space="preserve">Other popular titles in the top 100 included </w:t>
      </w:r>
      <w:hyperlink r:id="rId288" w:tgtFrame="_parent" w:history="1">
        <w:r w:rsidRPr="00715671">
          <w:rPr>
            <w:rFonts w:eastAsia="Times New Roman" w:cs="Arial"/>
            <w:color w:val="31A3D3"/>
            <w:u w:val="single"/>
          </w:rPr>
          <w:t>Beyond Cloud Computing: Mobile Communications, Applications, Content, and Commerce in the Cloud by Mind Commerce</w:t>
        </w:r>
        <w:r w:rsidRPr="00715671">
          <w:rPr>
            <w:rFonts w:eastAsia="Times New Roman" w:cs="Arial"/>
            <w:color w:val="595959" w:themeColor="text1"/>
          </w:rPr>
          <w:t>,</w:t>
        </w:r>
      </w:hyperlink>
      <w:hyperlink r:id="rId289" w:tgtFrame="_parent" w:history="1">
        <w:r w:rsidRPr="00715671">
          <w:rPr>
            <w:rFonts w:eastAsia="Times New Roman" w:cs="Arial"/>
            <w:color w:val="31A3D3"/>
            <w:u w:val="single"/>
          </w:rPr>
          <w:t>Bring Your Own Device (BYOD) vs. Corporate Owned-Personally Enabled (COPE) Strategy for Enterprise Mobility by Mind Commerce</w:t>
        </w:r>
        <w:r w:rsidRPr="00715671">
          <w:rPr>
            <w:rFonts w:eastAsia="Times New Roman" w:cs="Arial"/>
            <w:color w:val="595959" w:themeColor="text1"/>
          </w:rPr>
          <w:t xml:space="preserve">, </w:t>
        </w:r>
      </w:hyperlink>
      <w:hyperlink r:id="rId290" w:tgtFrame="_parent" w:history="1">
        <w:r w:rsidRPr="00715671">
          <w:rPr>
            <w:rFonts w:eastAsia="Times New Roman" w:cs="Arial"/>
            <w:color w:val="31A3D3"/>
            <w:u w:val="single"/>
          </w:rPr>
          <w:t>Analyst Predictions For 2013 by Books24x7, Inc.</w:t>
        </w:r>
        <w:r w:rsidRPr="00715671">
          <w:rPr>
            <w:rFonts w:eastAsia="Times New Roman" w:cs="Arial"/>
            <w:color w:val="595959" w:themeColor="text1"/>
          </w:rPr>
          <w:t xml:space="preserve">, </w:t>
        </w:r>
        <w:r>
          <w:rPr>
            <w:rFonts w:eastAsia="Times New Roman" w:cs="Arial"/>
            <w:color w:val="595959" w:themeColor="text1"/>
          </w:rPr>
          <w:t>and</w:t>
        </w:r>
      </w:hyperlink>
      <w:hyperlink r:id="rId291" w:tgtFrame="_parent" w:history="1">
        <w:r w:rsidRPr="00715671">
          <w:rPr>
            <w:rFonts w:eastAsia="Times New Roman" w:cs="Arial"/>
            <w:color w:val="31A3D3"/>
            <w:u w:val="single"/>
          </w:rPr>
          <w:t xml:space="preserve">Beyond Big Data: The New Information Economy by </w:t>
        </w:r>
        <w:proofErr w:type="spellStart"/>
        <w:r w:rsidRPr="00715671">
          <w:rPr>
            <w:rFonts w:eastAsia="Times New Roman" w:cs="Arial"/>
            <w:color w:val="31A3D3"/>
            <w:u w:val="single"/>
          </w:rPr>
          <w:t>Quocirca</w:t>
        </w:r>
        <w:proofErr w:type="spellEnd"/>
        <w:r>
          <w:rPr>
            <w:rFonts w:eastAsia="Times New Roman" w:cs="Arial"/>
            <w:color w:val="31A3D3"/>
            <w:u w:val="single"/>
          </w:rPr>
          <w:t>.</w:t>
        </w:r>
      </w:hyperlink>
    </w:p>
    <w:p w:rsidR="0043544F" w:rsidRPr="00DA4B59" w:rsidRDefault="0043544F" w:rsidP="0043544F">
      <w:pPr>
        <w:pStyle w:val="BodyCopy"/>
        <w:rPr>
          <w:rStyle w:val="Hyperlink"/>
          <w:color w:val="595959" w:themeColor="text1"/>
          <w:u w:val="none"/>
        </w:rPr>
      </w:pPr>
      <w:r>
        <w:t xml:space="preserve">The analyst firm Mind Commerce had six titles in the top 10 and 43 of the top 100 titles, making them the most popular of the AnalystPerspectives </w:t>
      </w:r>
      <w:r w:rsidR="00B9602B">
        <w:t>Content Partners</w:t>
      </w:r>
      <w:r>
        <w:t xml:space="preserve">. </w:t>
      </w:r>
    </w:p>
    <w:tbl>
      <w:tblPr>
        <w:tblpPr w:leftFromText="180" w:rightFromText="180" w:vertAnchor="text" w:horzAnchor="page" w:tblpXSpec="center" w:tblpY="130"/>
        <w:tblW w:w="9738" w:type="dxa"/>
        <w:tblLook w:val="04A0"/>
      </w:tblPr>
      <w:tblGrid>
        <w:gridCol w:w="10167"/>
      </w:tblGrid>
      <w:tr w:rsidR="0043544F" w:rsidRPr="003371F9" w:rsidTr="00483BA0">
        <w:tc>
          <w:tcPr>
            <w:tcW w:w="9738" w:type="dxa"/>
            <w:tcBorders>
              <w:top w:val="nil"/>
              <w:left w:val="nil"/>
              <w:right w:val="nil"/>
            </w:tcBorders>
            <w:shd w:val="clear" w:color="auto" w:fill="6F6F6F"/>
          </w:tcPr>
          <w:p w:rsidR="0043544F" w:rsidRPr="003371F9" w:rsidRDefault="0043544F" w:rsidP="00483BA0">
            <w:pPr>
              <w:pStyle w:val="ChartHeading"/>
              <w:rPr>
                <w:bCs w:val="0"/>
              </w:rPr>
            </w:pPr>
            <w:r>
              <w:rPr>
                <w:bCs w:val="0"/>
              </w:rPr>
              <w:t>Selected Most Popular</w:t>
            </w:r>
            <w:r w:rsidRPr="003371F9">
              <w:rPr>
                <w:bCs w:val="0"/>
              </w:rPr>
              <w:t xml:space="preserve"> analystperspectives titles:</w:t>
            </w:r>
          </w:p>
        </w:tc>
      </w:tr>
      <w:tr w:rsidR="0043544F" w:rsidRPr="00CC12DC" w:rsidTr="00483BA0">
        <w:trPr>
          <w:trHeight w:val="2068"/>
        </w:trPr>
        <w:tc>
          <w:tcPr>
            <w:tcW w:w="9738" w:type="dxa"/>
            <w:tcBorders>
              <w:top w:val="nil"/>
              <w:left w:val="nil"/>
              <w:bottom w:val="single" w:sz="48" w:space="0" w:color="BFBFBF"/>
            </w:tcBorders>
            <w:shd w:val="solid" w:color="FFFFFF" w:fill="535353"/>
          </w:tcPr>
          <w:tbl>
            <w:tblPr>
              <w:tblW w:w="9720" w:type="dxa"/>
              <w:tblLook w:val="00A0"/>
            </w:tblPr>
            <w:tblGrid>
              <w:gridCol w:w="2466"/>
              <w:gridCol w:w="2466"/>
              <w:gridCol w:w="2331"/>
              <w:gridCol w:w="2466"/>
              <w:gridCol w:w="222"/>
            </w:tblGrid>
            <w:tr w:rsidR="0043544F" w:rsidTr="00483BA0">
              <w:tc>
                <w:tcPr>
                  <w:tcW w:w="2316" w:type="dxa"/>
                </w:tcPr>
                <w:p w:rsidR="0043544F" w:rsidRPr="00B13AA8" w:rsidRDefault="0043544F" w:rsidP="00483BA0">
                  <w:pPr>
                    <w:pStyle w:val="ChartHeading"/>
                    <w:framePr w:hSpace="180" w:wrap="around" w:vAnchor="text" w:hAnchor="page" w:xAlign="center" w:y="130"/>
                    <w:tabs>
                      <w:tab w:val="left" w:pos="2800"/>
                    </w:tabs>
                    <w:rPr>
                      <w:highlight w:val="yellow"/>
                    </w:rPr>
                  </w:pPr>
                  <w:r>
                    <w:rPr>
                      <w:noProof/>
                      <w:lang w:val="hr-HR" w:eastAsia="hr-HR"/>
                    </w:rPr>
                    <w:drawing>
                      <wp:inline distT="0" distB="0" distL="0" distR="0">
                        <wp:extent cx="1428750" cy="1838325"/>
                        <wp:effectExtent l="0" t="0" r="0" b="9525"/>
                        <wp:docPr id="8" name="Picture 8">
                          <a:hlinkClick xmlns:a="http://schemas.openxmlformats.org/drawingml/2006/main" r:id="rId2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3" cstate="print"/>
                                <a:stretch>
                                  <a:fillRect/>
                                </a:stretch>
                              </pic:blipFill>
                              <pic:spPr>
                                <a:xfrm>
                                  <a:off x="0" y="0"/>
                                  <a:ext cx="1428750" cy="1838325"/>
                                </a:xfrm>
                                <a:prstGeom prst="rect">
                                  <a:avLst/>
                                </a:prstGeom>
                              </pic:spPr>
                            </pic:pic>
                          </a:graphicData>
                        </a:graphic>
                      </wp:inline>
                    </w:drawing>
                  </w:r>
                </w:p>
              </w:tc>
              <w:tc>
                <w:tcPr>
                  <w:tcW w:w="2316" w:type="dxa"/>
                </w:tcPr>
                <w:p w:rsidR="0043544F" w:rsidRPr="00B13AA8" w:rsidRDefault="0043544F" w:rsidP="00483BA0">
                  <w:pPr>
                    <w:pStyle w:val="ChartHeading"/>
                    <w:framePr w:hSpace="180" w:wrap="around" w:vAnchor="text" w:hAnchor="page" w:xAlign="center" w:y="130"/>
                    <w:tabs>
                      <w:tab w:val="left" w:pos="2800"/>
                    </w:tabs>
                    <w:rPr>
                      <w:highlight w:val="yellow"/>
                    </w:rPr>
                  </w:pPr>
                  <w:r>
                    <w:rPr>
                      <w:noProof/>
                      <w:lang w:val="hr-HR" w:eastAsia="hr-HR"/>
                    </w:rPr>
                    <w:drawing>
                      <wp:inline distT="0" distB="0" distL="0" distR="0">
                        <wp:extent cx="1428750" cy="1857375"/>
                        <wp:effectExtent l="0" t="0" r="0" b="9525"/>
                        <wp:docPr id="10" name="Picture 10">
                          <a:hlinkClick xmlns:a="http://schemas.openxmlformats.org/drawingml/2006/main" r:id="rId2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5" cstate="print"/>
                                <a:stretch>
                                  <a:fillRect/>
                                </a:stretch>
                              </pic:blipFill>
                              <pic:spPr>
                                <a:xfrm>
                                  <a:off x="0" y="0"/>
                                  <a:ext cx="1428750" cy="1857375"/>
                                </a:xfrm>
                                <a:prstGeom prst="rect">
                                  <a:avLst/>
                                </a:prstGeom>
                              </pic:spPr>
                            </pic:pic>
                          </a:graphicData>
                        </a:graphic>
                      </wp:inline>
                    </w:drawing>
                  </w:r>
                </w:p>
              </w:tc>
              <w:tc>
                <w:tcPr>
                  <w:tcW w:w="2190" w:type="dxa"/>
                </w:tcPr>
                <w:p w:rsidR="0043544F" w:rsidRPr="00B13AA8" w:rsidRDefault="0043544F" w:rsidP="00483BA0">
                  <w:pPr>
                    <w:pStyle w:val="ChartHeading"/>
                    <w:framePr w:hSpace="180" w:wrap="around" w:vAnchor="text" w:hAnchor="page" w:xAlign="center" w:y="130"/>
                    <w:tabs>
                      <w:tab w:val="left" w:pos="2800"/>
                    </w:tabs>
                    <w:rPr>
                      <w:highlight w:val="yellow"/>
                    </w:rPr>
                  </w:pPr>
                  <w:r>
                    <w:rPr>
                      <w:noProof/>
                      <w:lang w:val="hr-HR" w:eastAsia="hr-HR"/>
                    </w:rPr>
                    <w:drawing>
                      <wp:inline distT="0" distB="0" distL="0" distR="0">
                        <wp:extent cx="1343025" cy="1862328"/>
                        <wp:effectExtent l="0" t="0" r="0" b="5080"/>
                        <wp:docPr id="11" name="Picture 11">
                          <a:hlinkClick xmlns:a="http://schemas.openxmlformats.org/drawingml/2006/main" r:id="rId2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7" cstate="print"/>
                                <a:stretch>
                                  <a:fillRect/>
                                </a:stretch>
                              </pic:blipFill>
                              <pic:spPr>
                                <a:xfrm>
                                  <a:off x="0" y="0"/>
                                  <a:ext cx="1343025" cy="1862328"/>
                                </a:xfrm>
                                <a:prstGeom prst="rect">
                                  <a:avLst/>
                                </a:prstGeom>
                              </pic:spPr>
                            </pic:pic>
                          </a:graphicData>
                        </a:graphic>
                      </wp:inline>
                    </w:drawing>
                  </w:r>
                </w:p>
              </w:tc>
              <w:tc>
                <w:tcPr>
                  <w:tcW w:w="2316" w:type="dxa"/>
                </w:tcPr>
                <w:p w:rsidR="0043544F" w:rsidRPr="00B13AA8" w:rsidRDefault="0043544F" w:rsidP="00483BA0">
                  <w:pPr>
                    <w:pStyle w:val="ChartHeading"/>
                    <w:framePr w:hSpace="180" w:wrap="around" w:vAnchor="text" w:hAnchor="page" w:xAlign="center" w:y="130"/>
                    <w:tabs>
                      <w:tab w:val="left" w:pos="2800"/>
                    </w:tabs>
                    <w:rPr>
                      <w:highlight w:val="yellow"/>
                    </w:rPr>
                  </w:pPr>
                  <w:r>
                    <w:rPr>
                      <w:noProof/>
                      <w:lang w:val="hr-HR" w:eastAsia="hr-HR"/>
                    </w:rPr>
                    <w:drawing>
                      <wp:inline distT="0" distB="0" distL="0" distR="0">
                        <wp:extent cx="1428750" cy="1838325"/>
                        <wp:effectExtent l="0" t="0" r="0" b="9525"/>
                        <wp:docPr id="4" name="Picture 4">
                          <a:hlinkClick xmlns:a="http://schemas.openxmlformats.org/drawingml/2006/main" r:id="rId2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9" cstate="print"/>
                                <a:stretch>
                                  <a:fillRect/>
                                </a:stretch>
                              </pic:blipFill>
                              <pic:spPr>
                                <a:xfrm>
                                  <a:off x="0" y="0"/>
                                  <a:ext cx="1428750" cy="1838325"/>
                                </a:xfrm>
                                <a:prstGeom prst="rect">
                                  <a:avLst/>
                                </a:prstGeom>
                              </pic:spPr>
                            </pic:pic>
                          </a:graphicData>
                        </a:graphic>
                      </wp:inline>
                    </w:drawing>
                  </w:r>
                </w:p>
              </w:tc>
              <w:tc>
                <w:tcPr>
                  <w:tcW w:w="582" w:type="dxa"/>
                </w:tcPr>
                <w:p w:rsidR="0043544F" w:rsidRPr="00B13AA8" w:rsidRDefault="0043544F" w:rsidP="00483BA0">
                  <w:pPr>
                    <w:pStyle w:val="ChartHeading"/>
                    <w:framePr w:hSpace="180" w:wrap="around" w:vAnchor="text" w:hAnchor="page" w:xAlign="center" w:y="130"/>
                    <w:tabs>
                      <w:tab w:val="left" w:pos="2800"/>
                    </w:tabs>
                    <w:rPr>
                      <w:highlight w:val="yellow"/>
                    </w:rPr>
                  </w:pPr>
                </w:p>
              </w:tc>
            </w:tr>
          </w:tbl>
          <w:p w:rsidR="0043544F" w:rsidRPr="008951DD" w:rsidRDefault="0043544F" w:rsidP="00483BA0">
            <w:pPr>
              <w:pStyle w:val="ChartHeading"/>
              <w:tabs>
                <w:tab w:val="left" w:pos="2800"/>
              </w:tabs>
              <w:jc w:val="left"/>
            </w:pPr>
          </w:p>
        </w:tc>
      </w:tr>
    </w:tbl>
    <w:p w:rsidR="0043544F" w:rsidRPr="0058405E" w:rsidRDefault="0002307C" w:rsidP="0043544F">
      <w:pPr>
        <w:pStyle w:val="BodyCopy"/>
        <w:rPr>
          <w:rStyle w:val="Hyperlink"/>
          <w:rFonts w:cs="Times New Roman"/>
          <w:szCs w:val="24"/>
        </w:rPr>
      </w:pPr>
      <w:hyperlink r:id="rId300" w:tooltip="About AnalystPerspectives" w:history="1">
        <w:r w:rsidR="0043544F" w:rsidRPr="0058405E">
          <w:rPr>
            <w:rStyle w:val="Hyperlink"/>
          </w:rPr>
          <w:t>About AnalystPerspectives</w:t>
        </w:r>
      </w:hyperlink>
    </w:p>
    <w:p w:rsidR="00BC7D08" w:rsidRDefault="00BC7D08">
      <w:pPr>
        <w:spacing w:after="0" w:line="240" w:lineRule="auto"/>
        <w:rPr>
          <w:rFonts w:eastAsia="Times New Roman"/>
          <w:b/>
          <w:bCs/>
          <w:color w:val="31A3D3"/>
          <w:sz w:val="28"/>
          <w:szCs w:val="26"/>
        </w:rPr>
      </w:pPr>
      <w:r>
        <w:br w:type="page"/>
      </w:r>
    </w:p>
    <w:p w:rsidR="00BC7D08" w:rsidRPr="00CF5F8A" w:rsidRDefault="00BC7D08" w:rsidP="00BC7D08">
      <w:pPr>
        <w:pStyle w:val="Heading2"/>
      </w:pPr>
      <w:bookmarkStart w:id="97" w:name="_Toc378856875"/>
      <w:r>
        <w:lastRenderedPageBreak/>
        <w:t>IT Skills Courseware Collection</w:t>
      </w:r>
      <w:bookmarkEnd w:id="97"/>
    </w:p>
    <w:p w:rsidR="00BC7D08" w:rsidRPr="00CF5F8A" w:rsidRDefault="000D1FCD" w:rsidP="00BC7D08">
      <w:pPr>
        <w:pStyle w:val="TOCHeading"/>
      </w:pPr>
      <w:r w:rsidRPr="000D1FCD">
        <w:t>By Priti Shah, Skillsoft Product Management</w:t>
      </w:r>
    </w:p>
    <w:p w:rsidR="000D1FCD" w:rsidRPr="00B17E39" w:rsidRDefault="000D1FCD" w:rsidP="000D1FCD">
      <w:pPr>
        <w:pStyle w:val="BodyCopy"/>
        <w:rPr>
          <w:color w:val="595959"/>
        </w:rPr>
      </w:pPr>
      <w:bookmarkStart w:id="98" w:name="_Toc322940562"/>
      <w:bookmarkStart w:id="99" w:name="_Toc219378902"/>
      <w:bookmarkStart w:id="100" w:name="_Toc219383849"/>
      <w:bookmarkStart w:id="101" w:name="_Toc346807593"/>
      <w:r w:rsidRPr="00B17E39">
        <w:rPr>
          <w:color w:val="595959"/>
        </w:rPr>
        <w:t>The IT</w:t>
      </w:r>
      <w:r w:rsidR="008656E5">
        <w:rPr>
          <w:color w:val="595959"/>
        </w:rPr>
        <w:t xml:space="preserve"> course</w:t>
      </w:r>
      <w:r w:rsidRPr="00B17E39">
        <w:rPr>
          <w:color w:val="595959"/>
        </w:rPr>
        <w:t xml:space="preserve"> Collection </w:t>
      </w:r>
      <w:r w:rsidR="008656E5">
        <w:rPr>
          <w:color w:val="595959"/>
        </w:rPr>
        <w:t>comprises</w:t>
      </w:r>
      <w:r w:rsidRPr="00B17E39">
        <w:rPr>
          <w:color w:val="595959"/>
        </w:rPr>
        <w:t xml:space="preserve"> over 1</w:t>
      </w:r>
      <w:r w:rsidR="00B9602B">
        <w:rPr>
          <w:color w:val="595959"/>
        </w:rPr>
        <w:t>,</w:t>
      </w:r>
      <w:r w:rsidRPr="00B17E39">
        <w:rPr>
          <w:color w:val="595959"/>
        </w:rPr>
        <w:t xml:space="preserve">800 assets, targeting a range of technologies and certification areas that are of particular interest to </w:t>
      </w:r>
      <w:r w:rsidR="008656E5">
        <w:rPr>
          <w:color w:val="595959"/>
        </w:rPr>
        <w:t>technical</w:t>
      </w:r>
      <w:r w:rsidRPr="00B17E39">
        <w:rPr>
          <w:color w:val="595959"/>
        </w:rPr>
        <w:t xml:space="preserve">professionals.  </w:t>
      </w:r>
    </w:p>
    <w:p w:rsidR="000D1FCD" w:rsidRDefault="000D1FCD" w:rsidP="000D1FCD">
      <w:pPr>
        <w:pStyle w:val="BodyCopy"/>
      </w:pPr>
      <w:r w:rsidRPr="00B17E39">
        <w:rPr>
          <w:color w:val="595959"/>
        </w:rPr>
        <w:t>For the second year in a row,</w:t>
      </w:r>
      <w:hyperlink r:id="rId301" w:history="1">
        <w:r w:rsidRPr="008C4692">
          <w:rPr>
            <w:rStyle w:val="Hyperlink"/>
            <w:szCs w:val="24"/>
          </w:rPr>
          <w:t>Fundamentals of Software Testing</w:t>
        </w:r>
      </w:hyperlink>
      <w:r w:rsidR="00C11AB2">
        <w:t>ended the year</w:t>
      </w:r>
      <w:r>
        <w:t xml:space="preserve"> at number 1. Courses that came in at number 2 and number 3 were missing from last year’s </w:t>
      </w:r>
      <w:proofErr w:type="gramStart"/>
      <w:r>
        <w:t>What’s</w:t>
      </w:r>
      <w:proofErr w:type="gramEnd"/>
      <w:r>
        <w:t xml:space="preserve"> Popular list. They were</w:t>
      </w:r>
      <w:r w:rsidR="00C11AB2">
        <w:t xml:space="preserve"> (in order) </w:t>
      </w:r>
      <w:hyperlink r:id="rId302" w:history="1">
        <w:r w:rsidRPr="00651E65">
          <w:rPr>
            <w:rStyle w:val="Hyperlink"/>
          </w:rPr>
          <w:t>CompTIA A+ 220-801: Laptops</w:t>
        </w:r>
      </w:hyperlink>
      <w:r>
        <w:t xml:space="preserve"> and </w:t>
      </w:r>
      <w:hyperlink r:id="rId303" w:history="1">
        <w:r w:rsidRPr="00651E65">
          <w:rPr>
            <w:rStyle w:val="Hyperlink"/>
          </w:rPr>
          <w:t>Getting Started with Windows 7</w:t>
        </w:r>
      </w:hyperlink>
      <w:r>
        <w:t>. Here are the rankings for other courses in the top 10:</w:t>
      </w:r>
    </w:p>
    <w:p w:rsidR="000D1FCD" w:rsidRPr="00034C92" w:rsidRDefault="000D1FCD" w:rsidP="000D1FCD">
      <w:pPr>
        <w:pStyle w:val="NoSpacing"/>
      </w:pPr>
    </w:p>
    <w:p w:rsidR="000D1FCD" w:rsidRPr="00D33BC9" w:rsidRDefault="0002307C" w:rsidP="000D1FCD">
      <w:pPr>
        <w:pStyle w:val="BulletList"/>
        <w:rPr>
          <w:color w:val="595959"/>
        </w:rPr>
      </w:pPr>
      <w:hyperlink r:id="rId304" w:history="1">
        <w:r w:rsidR="000D1FCD" w:rsidRPr="00415541">
          <w:rPr>
            <w:rStyle w:val="Hyperlink"/>
          </w:rPr>
          <w:t>Control Fundamentals and Security Threats</w:t>
        </w:r>
      </w:hyperlink>
      <w:r w:rsidR="000D1FCD" w:rsidRPr="00D33BC9">
        <w:rPr>
          <w:color w:val="595959"/>
        </w:rPr>
        <w:t xml:space="preserve"> –</w:t>
      </w:r>
      <w:r w:rsidR="00A55511">
        <w:rPr>
          <w:rFonts w:cs="Arial"/>
          <w:color w:val="595959"/>
        </w:rPr>
        <w:t>↑</w:t>
      </w:r>
      <w:r w:rsidR="000D1FCD" w:rsidRPr="00D33BC9">
        <w:rPr>
          <w:color w:val="595959"/>
        </w:rPr>
        <w:t xml:space="preserve"> 22 to number 4</w:t>
      </w:r>
    </w:p>
    <w:p w:rsidR="000D1FCD" w:rsidRPr="00D33BC9" w:rsidRDefault="0002307C" w:rsidP="000D1FCD">
      <w:pPr>
        <w:pStyle w:val="BulletList"/>
        <w:rPr>
          <w:color w:val="595959"/>
        </w:rPr>
      </w:pPr>
      <w:hyperlink r:id="rId305" w:history="1">
        <w:r w:rsidR="000D1FCD" w:rsidRPr="00415541">
          <w:rPr>
            <w:rStyle w:val="Hyperlink"/>
          </w:rPr>
          <w:t>Testing Throughout the Software Life Cycle</w:t>
        </w:r>
      </w:hyperlink>
      <w:r w:rsidR="000D1FCD" w:rsidRPr="00D33BC9">
        <w:rPr>
          <w:color w:val="595959"/>
        </w:rPr>
        <w:t xml:space="preserve"> – </w:t>
      </w:r>
      <w:r w:rsidR="00A55511">
        <w:rPr>
          <w:rFonts w:cs="Arial"/>
          <w:color w:val="595959"/>
        </w:rPr>
        <w:t>↓</w:t>
      </w:r>
      <w:r w:rsidR="000D1FCD" w:rsidRPr="00D33BC9">
        <w:rPr>
          <w:color w:val="595959"/>
        </w:rPr>
        <w:t xml:space="preserve"> 1 to number 5</w:t>
      </w:r>
    </w:p>
    <w:p w:rsidR="000D1FCD" w:rsidRPr="00D33BC9" w:rsidRDefault="0002307C" w:rsidP="000D1FCD">
      <w:pPr>
        <w:pStyle w:val="BulletList"/>
        <w:rPr>
          <w:color w:val="595959"/>
        </w:rPr>
      </w:pPr>
      <w:hyperlink r:id="rId306" w:history="1">
        <w:r w:rsidR="000D1FCD" w:rsidRPr="00415541">
          <w:rPr>
            <w:rStyle w:val="Hyperlink"/>
          </w:rPr>
          <w:t>CompTIA Network+ 2012: Networking Concepts Part 1</w:t>
        </w:r>
      </w:hyperlink>
      <w:r w:rsidR="000D1FCD" w:rsidRPr="00D33BC9">
        <w:rPr>
          <w:color w:val="595959"/>
        </w:rPr>
        <w:t xml:space="preserve"> – </w:t>
      </w:r>
      <w:r w:rsidR="00A55511">
        <w:rPr>
          <w:rFonts w:cs="Arial"/>
          <w:color w:val="595959"/>
        </w:rPr>
        <w:t>↑</w:t>
      </w:r>
      <w:r w:rsidR="000D1FCD" w:rsidRPr="00D33BC9">
        <w:rPr>
          <w:color w:val="595959"/>
        </w:rPr>
        <w:t xml:space="preserve"> 49 to number 6</w:t>
      </w:r>
    </w:p>
    <w:p w:rsidR="000D1FCD" w:rsidRPr="00D33BC9" w:rsidRDefault="0002307C" w:rsidP="000D1FCD">
      <w:pPr>
        <w:pStyle w:val="BulletList"/>
        <w:rPr>
          <w:color w:val="595959"/>
        </w:rPr>
      </w:pPr>
      <w:hyperlink r:id="rId307" w:history="1">
        <w:r w:rsidR="000D1FCD" w:rsidRPr="00415541">
          <w:rPr>
            <w:rStyle w:val="Hyperlink"/>
          </w:rPr>
          <w:t>CompTIA A+ 220-801: BIOS and Motherboards</w:t>
        </w:r>
      </w:hyperlink>
      <w:r w:rsidR="000D1FCD" w:rsidRPr="00D33BC9">
        <w:rPr>
          <w:color w:val="595959"/>
        </w:rPr>
        <w:t xml:space="preserve"> – newcomer at number 7</w:t>
      </w:r>
    </w:p>
    <w:p w:rsidR="000D1FCD" w:rsidRPr="00D33BC9" w:rsidRDefault="0002307C" w:rsidP="000D1FCD">
      <w:pPr>
        <w:pStyle w:val="BulletList"/>
        <w:rPr>
          <w:color w:val="595959"/>
        </w:rPr>
      </w:pPr>
      <w:hyperlink r:id="rId308" w:history="1">
        <w:r w:rsidR="000D1FCD" w:rsidRPr="00415541">
          <w:rPr>
            <w:rStyle w:val="Hyperlink"/>
          </w:rPr>
          <w:t>UNIX Fundamentals: Overview</w:t>
        </w:r>
      </w:hyperlink>
      <w:r w:rsidR="000D1FCD" w:rsidRPr="00D33BC9">
        <w:rPr>
          <w:color w:val="595959"/>
        </w:rPr>
        <w:t xml:space="preserve"> – </w:t>
      </w:r>
      <w:r w:rsidR="00A55511">
        <w:rPr>
          <w:rFonts w:cs="Arial"/>
          <w:color w:val="595959"/>
        </w:rPr>
        <w:t xml:space="preserve">↓ 1 </w:t>
      </w:r>
      <w:r w:rsidR="000D1FCD" w:rsidRPr="00D33BC9">
        <w:rPr>
          <w:color w:val="595959"/>
        </w:rPr>
        <w:t>to number 8</w:t>
      </w:r>
    </w:p>
    <w:p w:rsidR="000D1FCD" w:rsidRPr="00D33BC9" w:rsidRDefault="0002307C" w:rsidP="000D1FCD">
      <w:pPr>
        <w:pStyle w:val="BulletList"/>
        <w:rPr>
          <w:color w:val="595959"/>
        </w:rPr>
      </w:pPr>
      <w:hyperlink r:id="rId309" w:history="1">
        <w:r w:rsidR="000D1FCD" w:rsidRPr="00415541">
          <w:rPr>
            <w:rStyle w:val="Hyperlink"/>
          </w:rPr>
          <w:t>UNIX Fundamentals: Shell Scripting Basics</w:t>
        </w:r>
      </w:hyperlink>
      <w:r w:rsidR="000D1FCD" w:rsidRPr="00D33BC9">
        <w:rPr>
          <w:color w:val="595959"/>
        </w:rPr>
        <w:t xml:space="preserve"> – </w:t>
      </w:r>
      <w:r w:rsidR="00A55511">
        <w:rPr>
          <w:rFonts w:cs="Arial"/>
          <w:color w:val="595959"/>
        </w:rPr>
        <w:t>↓</w:t>
      </w:r>
      <w:r w:rsidR="000D1FCD" w:rsidRPr="00D33BC9">
        <w:rPr>
          <w:color w:val="595959"/>
        </w:rPr>
        <w:t xml:space="preserve"> 3 to number 9</w:t>
      </w:r>
    </w:p>
    <w:p w:rsidR="000D1FCD" w:rsidRPr="00D33BC9" w:rsidRDefault="0002307C" w:rsidP="000D1FCD">
      <w:pPr>
        <w:pStyle w:val="BulletList"/>
        <w:rPr>
          <w:color w:val="595959"/>
        </w:rPr>
      </w:pPr>
      <w:hyperlink r:id="rId310" w:history="1">
        <w:r w:rsidR="000D1FCD" w:rsidRPr="00415541">
          <w:rPr>
            <w:rStyle w:val="Hyperlink"/>
          </w:rPr>
          <w:t>ICND1 2.0: Networking, Communications, and LANs</w:t>
        </w:r>
      </w:hyperlink>
      <w:r w:rsidR="000D1FCD" w:rsidRPr="00D33BC9">
        <w:rPr>
          <w:color w:val="595959"/>
        </w:rPr>
        <w:t xml:space="preserve"> – new course </w:t>
      </w:r>
      <w:r w:rsidR="00A55511">
        <w:rPr>
          <w:color w:val="595959"/>
        </w:rPr>
        <w:t>at number 10</w:t>
      </w:r>
    </w:p>
    <w:p w:rsidR="000D1FCD" w:rsidRDefault="000D1FCD" w:rsidP="000D1FCD">
      <w:pPr>
        <w:pStyle w:val="NoSpacing"/>
      </w:pPr>
    </w:p>
    <w:p w:rsidR="000D1FCD" w:rsidRDefault="000D1FCD" w:rsidP="000D1FCD">
      <w:pPr>
        <w:pStyle w:val="BodyCopy"/>
      </w:pPr>
      <w:r>
        <w:t xml:space="preserve">Other courses that improved their rankings the most over 2012 were: </w:t>
      </w:r>
    </w:p>
    <w:p w:rsidR="000D1FCD" w:rsidRPr="00415541" w:rsidRDefault="0002307C" w:rsidP="000D1FCD">
      <w:pPr>
        <w:pStyle w:val="BulletList"/>
        <w:rPr>
          <w:color w:val="595959"/>
        </w:rPr>
      </w:pPr>
      <w:hyperlink r:id="rId311" w:history="1">
        <w:r w:rsidR="000D1FCD" w:rsidRPr="00415541">
          <w:rPr>
            <w:rStyle w:val="Hyperlink"/>
          </w:rPr>
          <w:t>Network Protocols, Attacks, and Defenses</w:t>
        </w:r>
      </w:hyperlink>
      <w:r w:rsidR="00A55511">
        <w:rPr>
          <w:rFonts w:cs="Arial"/>
          <w:color w:val="595959"/>
        </w:rPr>
        <w:t>↑</w:t>
      </w:r>
      <w:r w:rsidR="000D1FCD" w:rsidRPr="00415541">
        <w:rPr>
          <w:color w:val="595959"/>
        </w:rPr>
        <w:t xml:space="preserve"> 56 to number 23</w:t>
      </w:r>
    </w:p>
    <w:p w:rsidR="000D1FCD" w:rsidRPr="00415541" w:rsidRDefault="0002307C" w:rsidP="000D1FCD">
      <w:pPr>
        <w:pStyle w:val="BulletList"/>
        <w:rPr>
          <w:color w:val="595959"/>
        </w:rPr>
      </w:pPr>
      <w:hyperlink r:id="rId312" w:history="1">
        <w:r w:rsidR="000D1FCD" w:rsidRPr="00415541">
          <w:rPr>
            <w:rStyle w:val="Hyperlink"/>
          </w:rPr>
          <w:t>C++ Programming: Classes and Data Abstraction</w:t>
        </w:r>
      </w:hyperlink>
      <w:r w:rsidR="00A55511">
        <w:rPr>
          <w:rFonts w:cs="Arial"/>
          <w:color w:val="595959"/>
        </w:rPr>
        <w:t>↑</w:t>
      </w:r>
      <w:r w:rsidR="000D1FCD" w:rsidRPr="00415541">
        <w:rPr>
          <w:color w:val="595959"/>
        </w:rPr>
        <w:t xml:space="preserve"> 44 to number 47</w:t>
      </w:r>
    </w:p>
    <w:p w:rsidR="000D1FCD" w:rsidRPr="00415541" w:rsidRDefault="0002307C" w:rsidP="000D1FCD">
      <w:pPr>
        <w:pStyle w:val="BulletList"/>
        <w:rPr>
          <w:color w:val="595959"/>
        </w:rPr>
      </w:pPr>
      <w:hyperlink r:id="rId313" w:history="1">
        <w:r w:rsidR="000D1FCD" w:rsidRPr="00415541">
          <w:rPr>
            <w:rStyle w:val="Hyperlink"/>
          </w:rPr>
          <w:t>Java SE7 Fundamentals: Introduction to Java</w:t>
        </w:r>
      </w:hyperlink>
      <w:r w:rsidR="00A55511">
        <w:rPr>
          <w:rFonts w:cs="Arial"/>
          <w:color w:val="595959"/>
        </w:rPr>
        <w:t>↑ 41</w:t>
      </w:r>
      <w:r w:rsidR="00A55511">
        <w:rPr>
          <w:color w:val="595959"/>
        </w:rPr>
        <w:t xml:space="preserve"> to number 24</w:t>
      </w:r>
    </w:p>
    <w:p w:rsidR="000D1FCD" w:rsidRDefault="000D1FCD" w:rsidP="000D1FCD">
      <w:pPr>
        <w:spacing w:after="0" w:line="240" w:lineRule="auto"/>
      </w:pPr>
    </w:p>
    <w:p w:rsidR="000D1FCD" w:rsidRDefault="000D1FCD" w:rsidP="000D1FCD">
      <w:pPr>
        <w:pStyle w:val="BodyCopy"/>
      </w:pPr>
      <w:r>
        <w:t>In viewing the top 100 IT courses, approximately 80% of the usage centered on:</w:t>
      </w:r>
    </w:p>
    <w:p w:rsidR="000D1FCD" w:rsidRDefault="000D1FCD" w:rsidP="000D1FCD">
      <w:pPr>
        <w:pStyle w:val="BulletList"/>
        <w:rPr>
          <w:color w:val="595959"/>
        </w:rPr>
      </w:pPr>
      <w:r w:rsidRPr="00034C92">
        <w:rPr>
          <w:color w:val="595959"/>
        </w:rPr>
        <w:t>CompTIA Networking, Internetworking, and Security Technologies (18%)</w:t>
      </w:r>
    </w:p>
    <w:p w:rsidR="000D1FCD" w:rsidRDefault="000D1FCD" w:rsidP="000D1FCD">
      <w:pPr>
        <w:pStyle w:val="BulletList"/>
        <w:rPr>
          <w:color w:val="595959"/>
        </w:rPr>
      </w:pPr>
      <w:r w:rsidRPr="00034C92">
        <w:rPr>
          <w:color w:val="595959"/>
        </w:rPr>
        <w:t>CompTIA A+</w:t>
      </w:r>
      <w:r>
        <w:rPr>
          <w:color w:val="595959"/>
        </w:rPr>
        <w:t xml:space="preserve"> (14%</w:t>
      </w:r>
      <w:r w:rsidRPr="00034C92">
        <w:rPr>
          <w:color w:val="595959"/>
        </w:rPr>
        <w:t>)</w:t>
      </w:r>
    </w:p>
    <w:p w:rsidR="000D1FCD" w:rsidRDefault="000D1FCD" w:rsidP="000D1FCD">
      <w:pPr>
        <w:pStyle w:val="BulletList"/>
        <w:rPr>
          <w:color w:val="595959"/>
        </w:rPr>
      </w:pPr>
      <w:r w:rsidRPr="00034C92">
        <w:rPr>
          <w:color w:val="595959"/>
        </w:rPr>
        <w:t>Microsoft Windows 7</w:t>
      </w:r>
      <w:r>
        <w:rPr>
          <w:color w:val="595959"/>
        </w:rPr>
        <w:t xml:space="preserve"> (9%)</w:t>
      </w:r>
    </w:p>
    <w:p w:rsidR="000D1FCD" w:rsidRDefault="000D1FCD" w:rsidP="000D1FCD">
      <w:pPr>
        <w:pStyle w:val="BulletList"/>
        <w:rPr>
          <w:color w:val="595959"/>
        </w:rPr>
      </w:pPr>
      <w:r w:rsidRPr="00034C92">
        <w:rPr>
          <w:color w:val="595959"/>
        </w:rPr>
        <w:t>Generic Languages</w:t>
      </w:r>
      <w:r>
        <w:rPr>
          <w:color w:val="595959"/>
        </w:rPr>
        <w:t xml:space="preserve"> (8%)</w:t>
      </w:r>
    </w:p>
    <w:p w:rsidR="000D1FCD" w:rsidRDefault="000D1FCD" w:rsidP="000D1FCD">
      <w:pPr>
        <w:pStyle w:val="BulletList"/>
        <w:rPr>
          <w:color w:val="595959"/>
        </w:rPr>
      </w:pPr>
      <w:r w:rsidRPr="00034C92">
        <w:rPr>
          <w:color w:val="595959"/>
        </w:rPr>
        <w:t>Software Testing Foundations</w:t>
      </w:r>
      <w:r>
        <w:rPr>
          <w:color w:val="595959"/>
        </w:rPr>
        <w:t xml:space="preserve"> (8%)</w:t>
      </w:r>
    </w:p>
    <w:p w:rsidR="000D1FCD" w:rsidRDefault="000D1FCD" w:rsidP="000D1FCD">
      <w:pPr>
        <w:pStyle w:val="BulletList"/>
        <w:rPr>
          <w:color w:val="595959"/>
        </w:rPr>
      </w:pPr>
      <w:r w:rsidRPr="00034C92">
        <w:rPr>
          <w:color w:val="595959"/>
        </w:rPr>
        <w:t>Cisco</w:t>
      </w:r>
      <w:r>
        <w:rPr>
          <w:color w:val="595959"/>
        </w:rPr>
        <w:t xml:space="preserve"> (5%)</w:t>
      </w:r>
    </w:p>
    <w:p w:rsidR="000D1FCD" w:rsidRDefault="000D1FCD" w:rsidP="000D1FCD">
      <w:pPr>
        <w:pStyle w:val="BulletList"/>
        <w:rPr>
          <w:color w:val="595959"/>
        </w:rPr>
      </w:pPr>
      <w:r w:rsidRPr="00034C92">
        <w:rPr>
          <w:color w:val="595959"/>
        </w:rPr>
        <w:t>Java 2 Programming</w:t>
      </w:r>
      <w:r>
        <w:rPr>
          <w:color w:val="595959"/>
        </w:rPr>
        <w:t xml:space="preserve"> (4%)</w:t>
      </w:r>
    </w:p>
    <w:p w:rsidR="000D1FCD" w:rsidRDefault="000D1FCD" w:rsidP="000D1FCD">
      <w:pPr>
        <w:pStyle w:val="BulletList"/>
        <w:rPr>
          <w:color w:val="595959"/>
        </w:rPr>
      </w:pPr>
      <w:r w:rsidRPr="00034C92">
        <w:rPr>
          <w:color w:val="595959"/>
        </w:rPr>
        <w:t>Systems and Database Design</w:t>
      </w:r>
      <w:r>
        <w:rPr>
          <w:color w:val="595959"/>
        </w:rPr>
        <w:t xml:space="preserve"> (4%)</w:t>
      </w:r>
    </w:p>
    <w:p w:rsidR="000D1FCD" w:rsidRDefault="000D1FCD" w:rsidP="000D1FCD">
      <w:pPr>
        <w:pStyle w:val="BulletList"/>
        <w:rPr>
          <w:color w:val="595959"/>
        </w:rPr>
      </w:pPr>
      <w:r w:rsidRPr="00034C92">
        <w:rPr>
          <w:color w:val="595959"/>
        </w:rPr>
        <w:t>Oracle 11g</w:t>
      </w:r>
      <w:r>
        <w:rPr>
          <w:color w:val="595959"/>
        </w:rPr>
        <w:t xml:space="preserve"> (3%)</w:t>
      </w:r>
    </w:p>
    <w:p w:rsidR="000D1FCD" w:rsidRDefault="000D1FCD" w:rsidP="000D1FCD">
      <w:pPr>
        <w:pStyle w:val="BulletList"/>
        <w:rPr>
          <w:color w:val="595959"/>
        </w:rPr>
      </w:pPr>
      <w:r w:rsidRPr="00034C92">
        <w:rPr>
          <w:color w:val="595959"/>
        </w:rPr>
        <w:t>Software Programming Fundamentals</w:t>
      </w:r>
      <w:r>
        <w:rPr>
          <w:color w:val="595959"/>
        </w:rPr>
        <w:t xml:space="preserve"> (3%)</w:t>
      </w:r>
    </w:p>
    <w:p w:rsidR="000D1FCD" w:rsidRPr="00034C92" w:rsidRDefault="000D1FCD" w:rsidP="000D1FCD">
      <w:pPr>
        <w:pStyle w:val="BulletList"/>
        <w:rPr>
          <w:color w:val="595959"/>
        </w:rPr>
      </w:pPr>
      <w:r w:rsidRPr="00034C92">
        <w:rPr>
          <w:color w:val="595959"/>
        </w:rPr>
        <w:t>UNIX</w:t>
      </w:r>
      <w:r>
        <w:rPr>
          <w:color w:val="595959"/>
        </w:rPr>
        <w:t xml:space="preserve"> (3%)</w:t>
      </w:r>
    </w:p>
    <w:p w:rsidR="000D1FCD" w:rsidRDefault="000D1FCD" w:rsidP="000D1FCD">
      <w:pPr>
        <w:pStyle w:val="NoSpacing"/>
      </w:pPr>
    </w:p>
    <w:p w:rsidR="000D1FCD" w:rsidRDefault="000D1FCD" w:rsidP="000D1FCD">
      <w:pPr>
        <w:spacing w:after="180" w:line="320" w:lineRule="atLeast"/>
      </w:pPr>
      <w:r w:rsidRPr="00B17E39">
        <w:rPr>
          <w:color w:val="595959"/>
        </w:rPr>
        <w:t xml:space="preserve">Spotlighted in this edition of the </w:t>
      </w:r>
      <w:proofErr w:type="gramStart"/>
      <w:r w:rsidRPr="00B17E39">
        <w:rPr>
          <w:color w:val="595959"/>
        </w:rPr>
        <w:t>What’s</w:t>
      </w:r>
      <w:proofErr w:type="gramEnd"/>
      <w:r w:rsidRPr="00B17E39">
        <w:rPr>
          <w:color w:val="595959"/>
        </w:rPr>
        <w:t xml:space="preserve"> Popular newsletter are some </w:t>
      </w:r>
      <w:r>
        <w:rPr>
          <w:color w:val="595959"/>
        </w:rPr>
        <w:t xml:space="preserve">new, </w:t>
      </w:r>
      <w:r w:rsidRPr="00B17E39">
        <w:rPr>
          <w:color w:val="595959"/>
        </w:rPr>
        <w:t>not</w:t>
      </w:r>
      <w:r>
        <w:rPr>
          <w:color w:val="595959"/>
        </w:rPr>
        <w:t xml:space="preserve">able, </w:t>
      </w:r>
      <w:r w:rsidRPr="00B17E39">
        <w:rPr>
          <w:color w:val="595959"/>
        </w:rPr>
        <w:t xml:space="preserve">need-to-know, series. The </w:t>
      </w:r>
      <w:r w:rsidRPr="00B17E39">
        <w:rPr>
          <w:i/>
          <w:color w:val="595959"/>
        </w:rPr>
        <w:t>ICND1 2.0: Interconnecting Cisco Networking Devices Part 1</w:t>
      </w:r>
      <w:r w:rsidRPr="00B17E39">
        <w:rPr>
          <w:color w:val="595959"/>
        </w:rPr>
        <w:t xml:space="preserve"> series brings together 13 </w:t>
      </w:r>
      <w:r w:rsidRPr="00B17E39">
        <w:rPr>
          <w:color w:val="595959"/>
        </w:rPr>
        <w:lastRenderedPageBreak/>
        <w:t xml:space="preserve">new courses for the 100-101 Cisco </w:t>
      </w:r>
      <w:proofErr w:type="gramStart"/>
      <w:r w:rsidRPr="00B17E39">
        <w:rPr>
          <w:color w:val="595959"/>
        </w:rPr>
        <w:t>certification</w:t>
      </w:r>
      <w:proofErr w:type="gramEnd"/>
      <w:r w:rsidRPr="00B17E39">
        <w:rPr>
          <w:color w:val="595959"/>
        </w:rPr>
        <w:t xml:space="preserve">. The </w:t>
      </w:r>
      <w:r w:rsidRPr="00B17E39">
        <w:rPr>
          <w:i/>
          <w:color w:val="595959"/>
        </w:rPr>
        <w:t>ICND2 2.0: Interconnecting Cisco Networking Devices Part 2</w:t>
      </w:r>
      <w:r w:rsidRPr="00B17E39">
        <w:rPr>
          <w:color w:val="595959"/>
        </w:rPr>
        <w:t xml:space="preserve"> series provides 10 new courses for the 200-101 Cisco exam.</w:t>
      </w:r>
      <w:r>
        <w:t xml:space="preserve"> Both the </w:t>
      </w:r>
      <w:r w:rsidRPr="008B6462">
        <w:t>Certified Information Systems Security Professional (CISSP)</w:t>
      </w:r>
      <w:r>
        <w:t xml:space="preserve"> and </w:t>
      </w:r>
      <w:r w:rsidRPr="008B6462">
        <w:t>Certified Information Security Manager (CISM)</w:t>
      </w:r>
      <w:r>
        <w:t xml:space="preserve"> series have also been updated to 2013. </w:t>
      </w:r>
    </w:p>
    <w:p w:rsidR="000D1FCD" w:rsidRDefault="000D1FCD" w:rsidP="000D1FCD">
      <w:pPr>
        <w:spacing w:after="0" w:line="240" w:lineRule="auto"/>
      </w:pPr>
    </w:p>
    <w:p w:rsidR="001A10E6" w:rsidRDefault="001A10E6">
      <w:pPr>
        <w:spacing w:after="0" w:line="240" w:lineRule="auto"/>
      </w:pPr>
      <w:r>
        <w:br w:type="page"/>
      </w:r>
    </w:p>
    <w:p w:rsidR="001A10E6" w:rsidRPr="00CF5F8A" w:rsidRDefault="001A10E6" w:rsidP="001A10E6">
      <w:pPr>
        <w:pStyle w:val="Heading2"/>
      </w:pPr>
      <w:bookmarkStart w:id="102" w:name="_Toc378856876"/>
      <w:r>
        <w:lastRenderedPageBreak/>
        <w:t>Desktop Skills Courseware Collection</w:t>
      </w:r>
      <w:bookmarkEnd w:id="102"/>
    </w:p>
    <w:p w:rsidR="001A10E6" w:rsidRPr="00CF5F8A" w:rsidRDefault="008C3A69" w:rsidP="001A10E6">
      <w:pPr>
        <w:pStyle w:val="TOCHeading"/>
      </w:pPr>
      <w:r w:rsidRPr="000D1FCD">
        <w:t>By Priti Shah, Skillsoft Product Management</w:t>
      </w:r>
    </w:p>
    <w:p w:rsidR="008C3A69" w:rsidRDefault="008656E5" w:rsidP="008C3A69">
      <w:pPr>
        <w:pStyle w:val="BodyCopy"/>
      </w:pPr>
      <w:r>
        <w:t xml:space="preserve">Our </w:t>
      </w:r>
      <w:r w:rsidR="008C3A69">
        <w:t>Desktop Skills</w:t>
      </w:r>
      <w:r>
        <w:t>comprise</w:t>
      </w:r>
      <w:r w:rsidR="008C3A69" w:rsidRPr="00A95958">
        <w:t xml:space="preserve"> over </w:t>
      </w:r>
      <w:r w:rsidR="008C3A69">
        <w:t>400 courses, the vast majority of which deal with Microsoft Office products. Consequently, Microsoft Office, a</w:t>
      </w:r>
      <w:r w:rsidR="00AC1326">
        <w:t xml:space="preserve">nd specifically Excel, </w:t>
      </w:r>
      <w:r w:rsidR="007324CD">
        <w:t>dominates</w:t>
      </w:r>
      <w:r w:rsidR="008C3A69">
        <w:t xml:space="preserve"> the top 10 for 2013: </w:t>
      </w:r>
    </w:p>
    <w:p w:rsidR="008C3A69" w:rsidRPr="00DF2753" w:rsidRDefault="0002307C" w:rsidP="008C3A69">
      <w:pPr>
        <w:pStyle w:val="BulletList"/>
        <w:rPr>
          <w:color w:val="595959"/>
        </w:rPr>
      </w:pPr>
      <w:hyperlink r:id="rId314" w:history="1">
        <w:r w:rsidR="008C3A69" w:rsidRPr="00A5100D">
          <w:rPr>
            <w:rStyle w:val="Hyperlink"/>
          </w:rPr>
          <w:t>Getting Started with Excel 2010</w:t>
        </w:r>
      </w:hyperlink>
      <w:r w:rsidR="008C3A69" w:rsidRPr="00DF2753">
        <w:rPr>
          <w:color w:val="595959"/>
        </w:rPr>
        <w:t xml:space="preserve"> – unchanged from last year, still at number 1</w:t>
      </w:r>
    </w:p>
    <w:p w:rsidR="008C3A69" w:rsidRPr="00DF2753" w:rsidRDefault="0002307C" w:rsidP="008C3A69">
      <w:pPr>
        <w:pStyle w:val="BulletList"/>
        <w:rPr>
          <w:color w:val="595959"/>
        </w:rPr>
      </w:pPr>
      <w:hyperlink r:id="rId315" w:history="1">
        <w:r w:rsidR="008C3A69" w:rsidRPr="00A5100D">
          <w:rPr>
            <w:rStyle w:val="Hyperlink"/>
          </w:rPr>
          <w:t>Getting Started with Excel 2007</w:t>
        </w:r>
      </w:hyperlink>
      <w:r w:rsidR="008C3A69" w:rsidRPr="00DF2753">
        <w:rPr>
          <w:color w:val="595959"/>
        </w:rPr>
        <w:t xml:space="preserve"> – newcomer to the chart at number 2</w:t>
      </w:r>
    </w:p>
    <w:p w:rsidR="008C3A69" w:rsidRPr="00DF2753" w:rsidRDefault="0002307C" w:rsidP="008C3A69">
      <w:pPr>
        <w:pStyle w:val="BulletList"/>
        <w:rPr>
          <w:color w:val="595959"/>
        </w:rPr>
      </w:pPr>
      <w:hyperlink r:id="rId316" w:history="1">
        <w:r w:rsidR="008C3A69" w:rsidRPr="00A5100D">
          <w:rPr>
            <w:rStyle w:val="Hyperlink"/>
          </w:rPr>
          <w:t>Applying Basic Data Formatting in Excel 2010</w:t>
        </w:r>
      </w:hyperlink>
      <w:r w:rsidR="008C3A69" w:rsidRPr="00DF2753">
        <w:rPr>
          <w:color w:val="595959"/>
        </w:rPr>
        <w:t xml:space="preserve"> – </w:t>
      </w:r>
      <w:r w:rsidR="00A55511">
        <w:rPr>
          <w:rFonts w:cs="Arial"/>
          <w:color w:val="595959"/>
        </w:rPr>
        <w:t>↑</w:t>
      </w:r>
      <w:r w:rsidR="008C3A69" w:rsidRPr="00DF2753">
        <w:rPr>
          <w:color w:val="595959"/>
        </w:rPr>
        <w:t xml:space="preserve"> 5 to number 3 </w:t>
      </w:r>
    </w:p>
    <w:p w:rsidR="008C3A69" w:rsidRPr="00DF2753" w:rsidRDefault="0002307C" w:rsidP="008C3A69">
      <w:pPr>
        <w:pStyle w:val="BulletList"/>
        <w:rPr>
          <w:color w:val="595959"/>
        </w:rPr>
      </w:pPr>
      <w:hyperlink r:id="rId317" w:history="1">
        <w:r w:rsidR="008C3A69" w:rsidRPr="00A5100D">
          <w:rPr>
            <w:rStyle w:val="Hyperlink"/>
          </w:rPr>
          <w:t>Getting Started with Word 2010</w:t>
        </w:r>
      </w:hyperlink>
      <w:r w:rsidR="008C3A69">
        <w:rPr>
          <w:color w:val="595959"/>
        </w:rPr>
        <w:t xml:space="preserve"> – </w:t>
      </w:r>
      <w:r w:rsidR="00A55511">
        <w:rPr>
          <w:rFonts w:cs="Arial"/>
          <w:color w:val="595959"/>
        </w:rPr>
        <w:t xml:space="preserve">↑ </w:t>
      </w:r>
      <w:r w:rsidR="00A55511">
        <w:rPr>
          <w:color w:val="595959"/>
        </w:rPr>
        <w:t>1</w:t>
      </w:r>
      <w:r w:rsidR="008C3A69">
        <w:rPr>
          <w:color w:val="595959"/>
        </w:rPr>
        <w:t xml:space="preserve"> to number 4</w:t>
      </w:r>
    </w:p>
    <w:p w:rsidR="008C3A69" w:rsidRPr="00DF2753" w:rsidRDefault="0002307C" w:rsidP="008C3A69">
      <w:pPr>
        <w:pStyle w:val="BulletList"/>
        <w:rPr>
          <w:color w:val="595959"/>
        </w:rPr>
      </w:pPr>
      <w:hyperlink r:id="rId318" w:history="1">
        <w:r w:rsidR="008C3A69" w:rsidRPr="00A5100D">
          <w:rPr>
            <w:rStyle w:val="Hyperlink"/>
          </w:rPr>
          <w:t>Using Basic Formulas in Excel 2010</w:t>
        </w:r>
      </w:hyperlink>
      <w:r w:rsidR="008C3A69">
        <w:rPr>
          <w:color w:val="595959"/>
        </w:rPr>
        <w:t xml:space="preserve"> – </w:t>
      </w:r>
      <w:r w:rsidR="00A55511">
        <w:rPr>
          <w:rFonts w:cs="Arial"/>
          <w:color w:val="595959"/>
        </w:rPr>
        <w:t xml:space="preserve">↑ </w:t>
      </w:r>
      <w:r w:rsidR="008C3A69">
        <w:rPr>
          <w:color w:val="595959"/>
        </w:rPr>
        <w:t xml:space="preserve">9 </w:t>
      </w:r>
      <w:r w:rsidR="00A55511">
        <w:rPr>
          <w:color w:val="595959"/>
        </w:rPr>
        <w:t xml:space="preserve">to </w:t>
      </w:r>
      <w:r w:rsidR="008C3A69">
        <w:rPr>
          <w:color w:val="595959"/>
        </w:rPr>
        <w:t xml:space="preserve">number 5 </w:t>
      </w:r>
    </w:p>
    <w:p w:rsidR="008C3A69" w:rsidRPr="00DF2753" w:rsidRDefault="0002307C" w:rsidP="008C3A69">
      <w:pPr>
        <w:pStyle w:val="BulletList"/>
        <w:rPr>
          <w:color w:val="595959"/>
        </w:rPr>
      </w:pPr>
      <w:hyperlink r:id="rId319" w:history="1">
        <w:r w:rsidR="008C3A69" w:rsidRPr="00A5100D">
          <w:rPr>
            <w:rStyle w:val="Hyperlink"/>
          </w:rPr>
          <w:t>Excel 2007 Formulas and Functions</w:t>
        </w:r>
      </w:hyperlink>
      <w:r w:rsidR="008C3A69">
        <w:rPr>
          <w:color w:val="595959"/>
        </w:rPr>
        <w:t xml:space="preserve"> – </w:t>
      </w:r>
      <w:r w:rsidR="00A55511">
        <w:rPr>
          <w:rFonts w:cs="Arial"/>
          <w:color w:val="595959"/>
        </w:rPr>
        <w:t>↓</w:t>
      </w:r>
      <w:r w:rsidR="008C3A69">
        <w:rPr>
          <w:color w:val="595959"/>
        </w:rPr>
        <w:t xml:space="preserve"> 4 to number 6</w:t>
      </w:r>
    </w:p>
    <w:p w:rsidR="008C3A69" w:rsidRPr="00DF2753" w:rsidRDefault="0002307C" w:rsidP="008C3A69">
      <w:pPr>
        <w:pStyle w:val="BulletList"/>
        <w:rPr>
          <w:color w:val="595959"/>
        </w:rPr>
      </w:pPr>
      <w:hyperlink r:id="rId320" w:history="1">
        <w:r w:rsidR="008C3A69" w:rsidRPr="00A5100D">
          <w:rPr>
            <w:rStyle w:val="Hyperlink"/>
          </w:rPr>
          <w:t>Getting Started with Word 2007</w:t>
        </w:r>
      </w:hyperlink>
      <w:r w:rsidR="008C3A69">
        <w:rPr>
          <w:color w:val="595959"/>
        </w:rPr>
        <w:t xml:space="preserve"> – </w:t>
      </w:r>
      <w:r w:rsidR="00A55511">
        <w:rPr>
          <w:rFonts w:cs="Arial"/>
          <w:color w:val="595959"/>
        </w:rPr>
        <w:t>↑</w:t>
      </w:r>
      <w:r w:rsidR="008C3A69">
        <w:rPr>
          <w:color w:val="595959"/>
        </w:rPr>
        <w:t xml:space="preserve"> 3 to number 7</w:t>
      </w:r>
    </w:p>
    <w:p w:rsidR="008C3A69" w:rsidRDefault="0002307C" w:rsidP="008C3A69">
      <w:pPr>
        <w:pStyle w:val="BulletList"/>
        <w:rPr>
          <w:color w:val="595959"/>
        </w:rPr>
      </w:pPr>
      <w:hyperlink r:id="rId321" w:history="1">
        <w:r w:rsidR="008C3A69" w:rsidRPr="00A5100D">
          <w:rPr>
            <w:rStyle w:val="Hyperlink"/>
          </w:rPr>
          <w:t>Introduction to Project Management using Project 2010</w:t>
        </w:r>
      </w:hyperlink>
      <w:r w:rsidR="008C3A69" w:rsidRPr="00FE509F">
        <w:rPr>
          <w:color w:val="595959"/>
        </w:rPr>
        <w:t xml:space="preserve"> – </w:t>
      </w:r>
      <w:r w:rsidR="00A55511">
        <w:rPr>
          <w:rFonts w:cs="Arial"/>
          <w:color w:val="595959"/>
        </w:rPr>
        <w:t xml:space="preserve">↑ 8 to </w:t>
      </w:r>
      <w:r w:rsidR="008C3A69" w:rsidRPr="00FE509F">
        <w:rPr>
          <w:color w:val="595959"/>
        </w:rPr>
        <w:t>number 17</w:t>
      </w:r>
    </w:p>
    <w:p w:rsidR="008C3A69" w:rsidRPr="00FE509F" w:rsidRDefault="0002307C" w:rsidP="008C3A69">
      <w:pPr>
        <w:pStyle w:val="BulletList"/>
        <w:rPr>
          <w:color w:val="595959"/>
        </w:rPr>
      </w:pPr>
      <w:hyperlink r:id="rId322" w:history="1">
        <w:r w:rsidR="008C3A69" w:rsidRPr="00A5100D">
          <w:rPr>
            <w:rStyle w:val="Hyperlink"/>
          </w:rPr>
          <w:t xml:space="preserve">PivotTables and </w:t>
        </w:r>
        <w:proofErr w:type="spellStart"/>
        <w:r w:rsidR="008C3A69" w:rsidRPr="00A5100D">
          <w:rPr>
            <w:rStyle w:val="Hyperlink"/>
          </w:rPr>
          <w:t>PivotCharts</w:t>
        </w:r>
        <w:proofErr w:type="spellEnd"/>
        <w:r w:rsidR="008C3A69" w:rsidRPr="00A5100D">
          <w:rPr>
            <w:rStyle w:val="Hyperlink"/>
          </w:rPr>
          <w:t xml:space="preserve"> in Excel 2010</w:t>
        </w:r>
      </w:hyperlink>
      <w:r w:rsidR="008C3A69" w:rsidRPr="00FE509F">
        <w:rPr>
          <w:color w:val="595959"/>
        </w:rPr>
        <w:t xml:space="preserve"> – </w:t>
      </w:r>
      <w:r w:rsidR="00A55511">
        <w:rPr>
          <w:rFonts w:cs="Arial"/>
          <w:color w:val="595959"/>
        </w:rPr>
        <w:t>↑</w:t>
      </w:r>
      <w:r w:rsidR="00A55511">
        <w:rPr>
          <w:color w:val="595959"/>
        </w:rPr>
        <w:t>18</w:t>
      </w:r>
      <w:r w:rsidR="008C3A69" w:rsidRPr="00FE509F">
        <w:rPr>
          <w:color w:val="595959"/>
        </w:rPr>
        <w:t xml:space="preserve"> to number 9</w:t>
      </w:r>
    </w:p>
    <w:p w:rsidR="008C3A69" w:rsidRPr="00DF2753" w:rsidRDefault="0002307C" w:rsidP="008C3A69">
      <w:pPr>
        <w:pStyle w:val="BulletList"/>
        <w:rPr>
          <w:rStyle w:val="Hyperlink"/>
          <w:color w:val="595959"/>
          <w:u w:val="none"/>
        </w:rPr>
      </w:pPr>
      <w:hyperlink r:id="rId323" w:history="1">
        <w:r w:rsidR="008C3A69" w:rsidRPr="00A5100D">
          <w:rPr>
            <w:rStyle w:val="Hyperlink"/>
          </w:rPr>
          <w:t>Getting Started with Outlook 2010</w:t>
        </w:r>
      </w:hyperlink>
      <w:r w:rsidR="008C3A69">
        <w:rPr>
          <w:color w:val="595959"/>
        </w:rPr>
        <w:t xml:space="preserve"> – </w:t>
      </w:r>
      <w:r w:rsidR="00A55511">
        <w:rPr>
          <w:rFonts w:cs="Arial"/>
          <w:color w:val="595959"/>
        </w:rPr>
        <w:t>↓</w:t>
      </w:r>
      <w:r w:rsidR="00A55511">
        <w:rPr>
          <w:color w:val="595959"/>
        </w:rPr>
        <w:t xml:space="preserve"> 3 to </w:t>
      </w:r>
      <w:r w:rsidR="008C3A69">
        <w:rPr>
          <w:color w:val="595959"/>
        </w:rPr>
        <w:t>number 10</w:t>
      </w:r>
    </w:p>
    <w:p w:rsidR="008C3A69" w:rsidRDefault="008C3A69" w:rsidP="008C3A69">
      <w:pPr>
        <w:pStyle w:val="NoSpacing"/>
        <w:rPr>
          <w:rFonts w:ascii="Arial" w:hAnsi="Arial" w:cs="Arial"/>
          <w:sz w:val="23"/>
          <w:szCs w:val="23"/>
        </w:rPr>
      </w:pPr>
    </w:p>
    <w:p w:rsidR="008C3A69" w:rsidRDefault="008C3A69" w:rsidP="008C3A69">
      <w:pPr>
        <w:pStyle w:val="BulletList"/>
        <w:numPr>
          <w:ilvl w:val="0"/>
          <w:numId w:val="0"/>
        </w:numPr>
        <w:rPr>
          <w:color w:val="595959"/>
        </w:rPr>
      </w:pPr>
      <w:r>
        <w:rPr>
          <w:color w:val="595959"/>
        </w:rPr>
        <w:t>Courses that made their way into the top 100 for the first time were:</w:t>
      </w:r>
    </w:p>
    <w:p w:rsidR="008C3A69" w:rsidRPr="00126102" w:rsidRDefault="008C3A69" w:rsidP="008C3A69">
      <w:pPr>
        <w:pStyle w:val="BulletList"/>
        <w:numPr>
          <w:ilvl w:val="0"/>
          <w:numId w:val="0"/>
        </w:numPr>
        <w:rPr>
          <w:color w:val="595959"/>
        </w:rPr>
      </w:pPr>
    </w:p>
    <w:p w:rsidR="008C3A69" w:rsidRDefault="0002307C" w:rsidP="008C3A69">
      <w:pPr>
        <w:pStyle w:val="BulletList"/>
        <w:rPr>
          <w:color w:val="595959"/>
        </w:rPr>
      </w:pPr>
      <w:hyperlink r:id="rId324" w:history="1">
        <w:r w:rsidR="008C3A69" w:rsidRPr="00401B19">
          <w:rPr>
            <w:rStyle w:val="Hyperlink"/>
          </w:rPr>
          <w:t>PivotTable Filters, Calculations, and PowerPivot</w:t>
        </w:r>
      </w:hyperlink>
    </w:p>
    <w:p w:rsidR="008C3A69" w:rsidRDefault="0002307C" w:rsidP="008C3A69">
      <w:pPr>
        <w:pStyle w:val="BulletList"/>
        <w:rPr>
          <w:color w:val="595959"/>
        </w:rPr>
      </w:pPr>
      <w:hyperlink r:id="rId325" w:history="1">
        <w:r w:rsidR="008C3A69" w:rsidRPr="00401B19">
          <w:rPr>
            <w:rStyle w:val="Hyperlink"/>
          </w:rPr>
          <w:t>Windows 8: New Features and Common Tasks</w:t>
        </w:r>
      </w:hyperlink>
    </w:p>
    <w:p w:rsidR="008C3A69" w:rsidRDefault="0002307C" w:rsidP="008C3A69">
      <w:pPr>
        <w:pStyle w:val="BulletList"/>
        <w:rPr>
          <w:color w:val="595959"/>
        </w:rPr>
      </w:pPr>
      <w:hyperlink r:id="rId326" w:history="1">
        <w:r w:rsidR="008C3A69" w:rsidRPr="00401B19">
          <w:rPr>
            <w:rStyle w:val="Hyperlink"/>
          </w:rPr>
          <w:t>Building a Schedule with Project 2010</w:t>
        </w:r>
      </w:hyperlink>
    </w:p>
    <w:p w:rsidR="008C3A69" w:rsidRDefault="0002307C" w:rsidP="008C3A69">
      <w:pPr>
        <w:pStyle w:val="BulletList"/>
        <w:rPr>
          <w:color w:val="595959"/>
        </w:rPr>
      </w:pPr>
      <w:hyperlink r:id="rId327" w:history="1">
        <w:r w:rsidR="008C3A69" w:rsidRPr="00401B19">
          <w:rPr>
            <w:rStyle w:val="Hyperlink"/>
          </w:rPr>
          <w:t>Using Multimedia and Animations in PowerPoint 2010</w:t>
        </w:r>
      </w:hyperlink>
    </w:p>
    <w:p w:rsidR="008C3A69" w:rsidRPr="00126102" w:rsidRDefault="0002307C" w:rsidP="008C3A69">
      <w:pPr>
        <w:pStyle w:val="BulletList"/>
        <w:rPr>
          <w:color w:val="595959"/>
        </w:rPr>
      </w:pPr>
      <w:hyperlink r:id="rId328" w:history="1">
        <w:r w:rsidR="008C3A69" w:rsidRPr="00401B19">
          <w:rPr>
            <w:rStyle w:val="Hyperlink"/>
          </w:rPr>
          <w:t>Microsoft Office 2010: Getting Started with Lync</w:t>
        </w:r>
      </w:hyperlink>
    </w:p>
    <w:p w:rsidR="008C3A69" w:rsidRDefault="008C3A69" w:rsidP="008C3A69">
      <w:pPr>
        <w:pStyle w:val="NoSpacing"/>
      </w:pPr>
    </w:p>
    <w:p w:rsidR="008C3A69" w:rsidRDefault="008C3A69" w:rsidP="008C3A69">
      <w:pPr>
        <w:pStyle w:val="BodyCopy"/>
      </w:pPr>
      <w:r>
        <w:t>In viewing the top 100 desktop courses, approximately 90% of the usage falls in</w:t>
      </w:r>
      <w:r w:rsidR="00B9602B">
        <w:t>to</w:t>
      </w:r>
      <w:r>
        <w:t xml:space="preserve"> the following categories:</w:t>
      </w:r>
    </w:p>
    <w:p w:rsidR="008C3A69" w:rsidRDefault="008C3A69" w:rsidP="008C3A69">
      <w:pPr>
        <w:pStyle w:val="NoSpacing"/>
        <w:rPr>
          <w:rFonts w:ascii="Arial" w:hAnsi="Arial" w:cs="Arial"/>
          <w:sz w:val="23"/>
          <w:szCs w:val="23"/>
        </w:rPr>
      </w:pPr>
    </w:p>
    <w:p w:rsidR="008C3A69" w:rsidRPr="004E7D9E" w:rsidRDefault="008C3A69" w:rsidP="008C3A69">
      <w:pPr>
        <w:pStyle w:val="ListNumber"/>
        <w:numPr>
          <w:ilvl w:val="0"/>
          <w:numId w:val="6"/>
        </w:numPr>
        <w:spacing w:after="0" w:line="240" w:lineRule="auto"/>
        <w:rPr>
          <w:szCs w:val="23"/>
        </w:rPr>
      </w:pPr>
      <w:r>
        <w:rPr>
          <w:szCs w:val="23"/>
        </w:rPr>
        <w:t>Microsoft Office 2010 (60</w:t>
      </w:r>
      <w:r w:rsidRPr="004E7D9E">
        <w:rPr>
          <w:szCs w:val="23"/>
        </w:rPr>
        <w:t>%)</w:t>
      </w:r>
    </w:p>
    <w:p w:rsidR="008C3A69" w:rsidRPr="004E7D9E" w:rsidRDefault="008C3A69" w:rsidP="008C3A69">
      <w:pPr>
        <w:pStyle w:val="ListNumber"/>
        <w:numPr>
          <w:ilvl w:val="0"/>
          <w:numId w:val="2"/>
        </w:numPr>
        <w:spacing w:after="0" w:line="240" w:lineRule="auto"/>
        <w:ind w:left="994"/>
        <w:rPr>
          <w:szCs w:val="23"/>
        </w:rPr>
      </w:pPr>
      <w:r>
        <w:rPr>
          <w:szCs w:val="23"/>
        </w:rPr>
        <w:t>Microsoft Office</w:t>
      </w:r>
      <w:r w:rsidRPr="004E7D9E">
        <w:rPr>
          <w:szCs w:val="23"/>
        </w:rPr>
        <w:t xml:space="preserve"> 2007 (</w:t>
      </w:r>
      <w:r>
        <w:rPr>
          <w:szCs w:val="23"/>
        </w:rPr>
        <w:t>26</w:t>
      </w:r>
      <w:r w:rsidRPr="004E7D9E">
        <w:rPr>
          <w:szCs w:val="23"/>
        </w:rPr>
        <w:t>%)</w:t>
      </w:r>
    </w:p>
    <w:p w:rsidR="008C3A69" w:rsidRPr="004E7D9E" w:rsidRDefault="008C3A69" w:rsidP="008C3A69">
      <w:pPr>
        <w:pStyle w:val="ListNumber"/>
        <w:numPr>
          <w:ilvl w:val="0"/>
          <w:numId w:val="2"/>
        </w:numPr>
        <w:spacing w:after="0" w:line="240" w:lineRule="auto"/>
        <w:ind w:left="994"/>
        <w:rPr>
          <w:szCs w:val="23"/>
        </w:rPr>
      </w:pPr>
      <w:r>
        <w:rPr>
          <w:szCs w:val="23"/>
        </w:rPr>
        <w:t>Adobe (3</w:t>
      </w:r>
      <w:r w:rsidRPr="004E7D9E">
        <w:rPr>
          <w:szCs w:val="23"/>
        </w:rPr>
        <w:t>%)</w:t>
      </w:r>
    </w:p>
    <w:p w:rsidR="008C3A69" w:rsidRPr="004E7D9E" w:rsidRDefault="008C3A69" w:rsidP="008C3A69">
      <w:pPr>
        <w:pStyle w:val="ListNumber"/>
        <w:numPr>
          <w:ilvl w:val="0"/>
          <w:numId w:val="2"/>
        </w:numPr>
        <w:spacing w:after="0" w:line="240" w:lineRule="auto"/>
        <w:ind w:left="994"/>
        <w:rPr>
          <w:szCs w:val="23"/>
        </w:rPr>
      </w:pPr>
      <w:r>
        <w:rPr>
          <w:szCs w:val="23"/>
        </w:rPr>
        <w:t>Microsoft Windows 7 (3</w:t>
      </w:r>
      <w:r w:rsidRPr="004E7D9E">
        <w:rPr>
          <w:szCs w:val="23"/>
        </w:rPr>
        <w:t>%)</w:t>
      </w:r>
    </w:p>
    <w:p w:rsidR="008C3A69" w:rsidRDefault="008C3A69" w:rsidP="008C3A69">
      <w:pPr>
        <w:spacing w:after="0" w:line="240" w:lineRule="auto"/>
      </w:pPr>
    </w:p>
    <w:p w:rsidR="008C3A69" w:rsidRDefault="008C3A69" w:rsidP="008C3A69">
      <w:pPr>
        <w:spacing w:after="0" w:line="240" w:lineRule="auto"/>
      </w:pPr>
      <w:r>
        <w:t xml:space="preserve">A new and important addition to Desktop Skills is Microsoft Office 2013. The Microsoft Office 2013 curriculum delivers 64 impactful courses assembled under 13 series, which include beginning and advanced Word, Excel, Outlook, PowerPoint and SharePoint. Take these courses for a test drive, as they are sure to appear on next year’s </w:t>
      </w:r>
      <w:proofErr w:type="gramStart"/>
      <w:r>
        <w:t>What’s</w:t>
      </w:r>
      <w:proofErr w:type="gramEnd"/>
      <w:r>
        <w:t xml:space="preserve"> Popular chart!</w:t>
      </w:r>
    </w:p>
    <w:p w:rsidR="008C3A69" w:rsidRDefault="008C3A69" w:rsidP="008C3A69">
      <w:pPr>
        <w:spacing w:after="0" w:line="240" w:lineRule="auto"/>
        <w:rPr>
          <w:rFonts w:eastAsia="Times New Roman"/>
          <w:b/>
          <w:bCs/>
          <w:color w:val="31A3D3"/>
          <w:sz w:val="28"/>
          <w:szCs w:val="26"/>
        </w:rPr>
      </w:pPr>
    </w:p>
    <w:p w:rsidR="00B52EB4" w:rsidRPr="00A91662" w:rsidRDefault="00B52EB4" w:rsidP="00B52EB4">
      <w:pPr>
        <w:pStyle w:val="Heading2"/>
      </w:pPr>
      <w:bookmarkStart w:id="103" w:name="_Toc378856877"/>
      <w:r w:rsidRPr="00A91662">
        <w:lastRenderedPageBreak/>
        <w:t>EngineeringPro</w:t>
      </w:r>
      <w:bookmarkEnd w:id="98"/>
      <w:bookmarkEnd w:id="99"/>
      <w:bookmarkEnd w:id="100"/>
      <w:bookmarkEnd w:id="101"/>
      <w:bookmarkEnd w:id="103"/>
    </w:p>
    <w:p w:rsidR="00B52EB4" w:rsidRPr="00A91662" w:rsidRDefault="00B52EB4" w:rsidP="00B52EB4">
      <w:pPr>
        <w:pStyle w:val="TOCHeading"/>
      </w:pPr>
      <w:r w:rsidRPr="00A91662">
        <w:t xml:space="preserve">By Kimberly Lin, </w:t>
      </w:r>
      <w:r>
        <w:t>Skillsoft Books24x7 Product Ma</w:t>
      </w:r>
      <w:r w:rsidR="00B13AA8">
        <w:t>nagement</w:t>
      </w:r>
    </w:p>
    <w:p w:rsidR="00561267" w:rsidRPr="00154258" w:rsidRDefault="00561267" w:rsidP="00561267">
      <w:pPr>
        <w:pStyle w:val="BodyCopy"/>
        <w:rPr>
          <w:color w:val="595959"/>
        </w:rPr>
      </w:pPr>
      <w:r w:rsidRPr="00154258">
        <w:rPr>
          <w:color w:val="595959"/>
        </w:rPr>
        <w:t>EngineeringPro delivers the full content of thousands of the best and latest science and engineering books. This collection presents in-depth insight into technological advances, material and chemical behavior, devices and instrumentation, extensive fundamental theory and design</w:t>
      </w:r>
      <w:r w:rsidR="00B9602B">
        <w:rPr>
          <w:color w:val="595959"/>
        </w:rPr>
        <w:t>,</w:t>
      </w:r>
      <w:r w:rsidRPr="00154258">
        <w:rPr>
          <w:color w:val="595959"/>
        </w:rPr>
        <w:t xml:space="preserve"> and much more. EngineeringPro is packed with process improvement and reference materials spanning project management, drafting programs, popular handbooks, safety and health, hard sciences, sustainability, telecommunications, optics and a wide range of cross-industry engineering topics.</w:t>
      </w:r>
    </w:p>
    <w:p w:rsidR="00561267" w:rsidRDefault="00561267" w:rsidP="00561267">
      <w:pPr>
        <w:pStyle w:val="BodyCopy"/>
        <w:rPr>
          <w:color w:val="595959"/>
          <w:szCs w:val="24"/>
        </w:rPr>
      </w:pPr>
      <w:r>
        <w:rPr>
          <w:color w:val="595959"/>
          <w:szCs w:val="24"/>
        </w:rPr>
        <w:t xml:space="preserve">Popular titles from last year are back on our </w:t>
      </w:r>
      <w:proofErr w:type="gramStart"/>
      <w:r>
        <w:rPr>
          <w:color w:val="595959"/>
          <w:szCs w:val="24"/>
        </w:rPr>
        <w:t>What’s</w:t>
      </w:r>
      <w:proofErr w:type="gramEnd"/>
      <w:r>
        <w:rPr>
          <w:color w:val="595959"/>
          <w:szCs w:val="24"/>
        </w:rPr>
        <w:t xml:space="preserve"> Popular chart. One book featured last year in the top 10, </w:t>
      </w:r>
      <w:hyperlink r:id="rId329" w:history="1">
        <w:r w:rsidRPr="000C293B">
          <w:rPr>
            <w:rStyle w:val="Hyperlink"/>
            <w:szCs w:val="24"/>
          </w:rPr>
          <w:t xml:space="preserve">A Practical Guide to </w:t>
        </w:r>
        <w:proofErr w:type="spellStart"/>
        <w:r w:rsidRPr="000C293B">
          <w:rPr>
            <w:rStyle w:val="Hyperlink"/>
            <w:szCs w:val="24"/>
          </w:rPr>
          <w:t>SysML</w:t>
        </w:r>
        <w:proofErr w:type="spellEnd"/>
        <w:r w:rsidRPr="000C293B">
          <w:rPr>
            <w:rStyle w:val="Hyperlink"/>
            <w:szCs w:val="24"/>
          </w:rPr>
          <w:t>: The Systems Modeling Language, Second Edition</w:t>
        </w:r>
      </w:hyperlink>
      <w:r>
        <w:rPr>
          <w:color w:val="595959"/>
          <w:szCs w:val="24"/>
        </w:rPr>
        <w:t xml:space="preserve">, came in as number 5 in 2013. </w:t>
      </w:r>
      <w:hyperlink r:id="rId330" w:history="1">
        <w:r w:rsidRPr="000C293B">
          <w:rPr>
            <w:rStyle w:val="Hyperlink"/>
            <w:szCs w:val="24"/>
          </w:rPr>
          <w:t xml:space="preserve">Interpretation of Geometric Dimensioning and </w:t>
        </w:r>
        <w:proofErr w:type="spellStart"/>
        <w:r w:rsidRPr="000C293B">
          <w:rPr>
            <w:rStyle w:val="Hyperlink"/>
            <w:szCs w:val="24"/>
          </w:rPr>
          <w:t>Tolerancing</w:t>
        </w:r>
        <w:proofErr w:type="spellEnd"/>
        <w:r w:rsidRPr="000C293B">
          <w:rPr>
            <w:rStyle w:val="Hyperlink"/>
            <w:szCs w:val="24"/>
          </w:rPr>
          <w:t>, Third Edition</w:t>
        </w:r>
      </w:hyperlink>
      <w:r>
        <w:rPr>
          <w:color w:val="595959"/>
          <w:szCs w:val="24"/>
        </w:rPr>
        <w:t xml:space="preserve"> and </w:t>
      </w:r>
      <w:hyperlink r:id="rId331" w:history="1">
        <w:r w:rsidRPr="000C293B">
          <w:rPr>
            <w:rStyle w:val="Hyperlink"/>
            <w:szCs w:val="24"/>
          </w:rPr>
          <w:t>Complete Electronics</w:t>
        </w:r>
      </w:hyperlink>
      <w:r>
        <w:rPr>
          <w:color w:val="595959"/>
          <w:szCs w:val="24"/>
        </w:rPr>
        <w:t xml:space="preserve"> -- both in the top 30 a year ago -- were number 6 and 7 respectively this year.</w:t>
      </w:r>
    </w:p>
    <w:p w:rsidR="00561267" w:rsidRDefault="00561267" w:rsidP="00561267">
      <w:pPr>
        <w:pStyle w:val="BodyCopy"/>
        <w:rPr>
          <w:color w:val="595959"/>
          <w:szCs w:val="24"/>
        </w:rPr>
      </w:pPr>
      <w:r>
        <w:rPr>
          <w:color w:val="595959"/>
          <w:szCs w:val="24"/>
        </w:rPr>
        <w:t xml:space="preserve">Some titles had surprising performances. </w:t>
      </w:r>
      <w:hyperlink r:id="rId332" w:history="1">
        <w:r w:rsidRPr="00593CEA">
          <w:rPr>
            <w:rStyle w:val="Hyperlink"/>
            <w:szCs w:val="24"/>
          </w:rPr>
          <w:t>Intermodal Freight Transport</w:t>
        </w:r>
      </w:hyperlink>
      <w:proofErr w:type="gramStart"/>
      <w:r>
        <w:rPr>
          <w:color w:val="595959"/>
          <w:szCs w:val="24"/>
        </w:rPr>
        <w:t>sprinted</w:t>
      </w:r>
      <w:proofErr w:type="gramEnd"/>
      <w:r>
        <w:rPr>
          <w:color w:val="595959"/>
          <w:szCs w:val="24"/>
        </w:rPr>
        <w:t xml:space="preserve"> an astonishing 2,384 levels to end the year at number 55. </w:t>
      </w:r>
      <w:hyperlink r:id="rId333" w:history="1">
        <w:r w:rsidRPr="000E2779">
          <w:rPr>
            <w:rStyle w:val="Hyperlink"/>
            <w:szCs w:val="24"/>
          </w:rPr>
          <w:t>Engineering Mega-Systems: The Challenge of Systems Engineering in the Information Age</w:t>
        </w:r>
      </w:hyperlink>
      <w:r>
        <w:rPr>
          <w:color w:val="595959"/>
          <w:szCs w:val="24"/>
        </w:rPr>
        <w:t xml:space="preserve"> moved sharply upwards 1,272 spots to number 56. </w:t>
      </w:r>
      <w:hyperlink r:id="rId334" w:history="1">
        <w:r w:rsidRPr="000E2779">
          <w:rPr>
            <w:rStyle w:val="Hyperlink"/>
            <w:szCs w:val="24"/>
          </w:rPr>
          <w:t>LTE for UMTS: OFDMA and SC-FDMA Based Radio Access</w:t>
        </w:r>
      </w:hyperlink>
      <w:r>
        <w:rPr>
          <w:color w:val="595959"/>
          <w:szCs w:val="24"/>
        </w:rPr>
        <w:t xml:space="preserve"> bumped up to number 61 from 485 last year.</w:t>
      </w:r>
    </w:p>
    <w:p w:rsidR="00561267" w:rsidRDefault="00561267" w:rsidP="00561267">
      <w:pPr>
        <w:pStyle w:val="BodyCopy"/>
        <w:rPr>
          <w:color w:val="595959"/>
          <w:szCs w:val="24"/>
        </w:rPr>
      </w:pPr>
      <w:r>
        <w:rPr>
          <w:color w:val="595959"/>
          <w:szCs w:val="24"/>
        </w:rPr>
        <w:t>Many newcomers made their way onto our top 100 list. Of the sixteen first timers, these are some of the intriguing books:</w:t>
      </w:r>
    </w:p>
    <w:p w:rsidR="00561267" w:rsidRPr="007E0AAC" w:rsidRDefault="0002307C" w:rsidP="00561267">
      <w:pPr>
        <w:pStyle w:val="BulletList"/>
        <w:rPr>
          <w:color w:val="31A3D3" w:themeColor="hyperlink"/>
          <w:u w:val="single"/>
        </w:rPr>
      </w:pPr>
      <w:hyperlink r:id="rId335" w:history="1">
        <w:r w:rsidR="00561267" w:rsidRPr="00CC2DE2">
          <w:rPr>
            <w:rStyle w:val="Hyperlink"/>
          </w:rPr>
          <w:t xml:space="preserve">Numerical Methods Using </w:t>
        </w:r>
        <w:proofErr w:type="spellStart"/>
        <w:r w:rsidR="00561267" w:rsidRPr="00CC2DE2">
          <w:rPr>
            <w:rStyle w:val="Hyperlink"/>
          </w:rPr>
          <w:t>Matlab</w:t>
        </w:r>
        <w:proofErr w:type="spellEnd"/>
        <w:r w:rsidR="00561267" w:rsidRPr="00CC2DE2">
          <w:rPr>
            <w:rStyle w:val="Hyperlink"/>
          </w:rPr>
          <w:t>, Third Edition</w:t>
        </w:r>
      </w:hyperlink>
    </w:p>
    <w:p w:rsidR="00561267" w:rsidRPr="00594546" w:rsidRDefault="0002307C" w:rsidP="00561267">
      <w:pPr>
        <w:pStyle w:val="BulletList"/>
      </w:pPr>
      <w:hyperlink r:id="rId336" w:history="1">
        <w:r w:rsidR="00561267" w:rsidRPr="00CC2DE2">
          <w:rPr>
            <w:rStyle w:val="Hyperlink"/>
          </w:rPr>
          <w:t>Software Engineering for Embedded Systems: Methods, Practical Techniques, and Applications</w:t>
        </w:r>
      </w:hyperlink>
    </w:p>
    <w:p w:rsidR="00561267" w:rsidRPr="00372B00" w:rsidRDefault="0002307C" w:rsidP="00561267">
      <w:pPr>
        <w:pStyle w:val="BulletList"/>
      </w:pPr>
      <w:hyperlink r:id="rId337" w:history="1">
        <w:r w:rsidR="00561267" w:rsidRPr="00CC2DE2">
          <w:rPr>
            <w:rStyle w:val="Hyperlink"/>
          </w:rPr>
          <w:t>Industrial Statistics with Minitab</w:t>
        </w:r>
      </w:hyperlink>
    </w:p>
    <w:p w:rsidR="00561267" w:rsidRPr="00372B00" w:rsidRDefault="0002307C" w:rsidP="00561267">
      <w:pPr>
        <w:pStyle w:val="BulletList"/>
      </w:pPr>
      <w:hyperlink r:id="rId338" w:history="1">
        <w:r w:rsidR="00561267" w:rsidRPr="00CC2DE2">
          <w:rPr>
            <w:rStyle w:val="Hyperlink"/>
          </w:rPr>
          <w:t>Embedded Systems Architecture: A Comprehensive Guide for Engineers and Programmers, Second Edition</w:t>
        </w:r>
      </w:hyperlink>
    </w:p>
    <w:p w:rsidR="00561267" w:rsidRPr="00372B00" w:rsidRDefault="0002307C" w:rsidP="00561267">
      <w:pPr>
        <w:pStyle w:val="BulletList"/>
      </w:pPr>
      <w:hyperlink r:id="rId339" w:history="1">
        <w:r w:rsidR="00561267" w:rsidRPr="00CC2DE2">
          <w:rPr>
            <w:rStyle w:val="Hyperlink"/>
          </w:rPr>
          <w:t>Quantum Computing:  A Gentle Introduction</w:t>
        </w:r>
      </w:hyperlink>
    </w:p>
    <w:p w:rsidR="00561267" w:rsidRPr="00372B00" w:rsidRDefault="0002307C" w:rsidP="00561267">
      <w:pPr>
        <w:pStyle w:val="BulletList"/>
      </w:pPr>
      <w:hyperlink r:id="rId340" w:history="1">
        <w:r w:rsidR="00561267" w:rsidRPr="00CC2DE2">
          <w:rPr>
            <w:rStyle w:val="Hyperlink"/>
          </w:rPr>
          <w:t>Tactical Wireless Communications and Networks: Design Concepts and Challenges</w:t>
        </w:r>
      </w:hyperlink>
    </w:p>
    <w:p w:rsidR="00561267" w:rsidRPr="00D53112" w:rsidRDefault="0002307C" w:rsidP="00561267">
      <w:pPr>
        <w:pStyle w:val="BulletList"/>
      </w:pPr>
      <w:hyperlink r:id="rId341" w:history="1">
        <w:r w:rsidR="00561267" w:rsidRPr="00CC2DE2">
          <w:rPr>
            <w:rStyle w:val="Hyperlink"/>
          </w:rPr>
          <w:t>Aircraft Systems Integration of Air-Launched Weapons</w:t>
        </w:r>
      </w:hyperlink>
    </w:p>
    <w:p w:rsidR="00561267" w:rsidRPr="00D53112" w:rsidRDefault="0002307C" w:rsidP="00561267">
      <w:pPr>
        <w:pStyle w:val="BulletList"/>
      </w:pPr>
      <w:hyperlink r:id="rId342" w:history="1">
        <w:r w:rsidR="00561267" w:rsidRPr="00CC2DE2">
          <w:rPr>
            <w:rStyle w:val="Hyperlink"/>
          </w:rPr>
          <w:t>Aircraft Design: A Systems Engineering Approach</w:t>
        </w:r>
      </w:hyperlink>
    </w:p>
    <w:p w:rsidR="00561267" w:rsidRDefault="0002307C" w:rsidP="00561267">
      <w:pPr>
        <w:pStyle w:val="BulletList"/>
      </w:pPr>
      <w:hyperlink r:id="rId343" w:history="1">
        <w:r w:rsidR="00561267" w:rsidRPr="00CC2DE2">
          <w:rPr>
            <w:rStyle w:val="Hyperlink"/>
          </w:rPr>
          <w:t>Large-Scale Solar Power Systems: Construction and Economics</w:t>
        </w:r>
      </w:hyperlink>
    </w:p>
    <w:p w:rsidR="00561267" w:rsidRDefault="00561267" w:rsidP="00561267">
      <w:pPr>
        <w:pStyle w:val="NoSpacing"/>
        <w:rPr>
          <w:color w:val="595959"/>
          <w:sz w:val="24"/>
          <w:szCs w:val="24"/>
        </w:rPr>
      </w:pPr>
    </w:p>
    <w:p w:rsidR="00561267" w:rsidRDefault="00561267" w:rsidP="00561267">
      <w:pPr>
        <w:pStyle w:val="NoSpacing"/>
        <w:rPr>
          <w:color w:val="595959"/>
          <w:sz w:val="24"/>
          <w:szCs w:val="24"/>
        </w:rPr>
      </w:pPr>
      <w:r>
        <w:rPr>
          <w:color w:val="595959"/>
          <w:sz w:val="24"/>
          <w:szCs w:val="24"/>
        </w:rPr>
        <w:t xml:space="preserve">The year was packed with great new content for EngineeringPro. Spotlighted here are new titles from ASHRAE as well as ASHRAE’s specialty </w:t>
      </w:r>
      <w:proofErr w:type="spellStart"/>
      <w:r>
        <w:rPr>
          <w:color w:val="595959"/>
          <w:sz w:val="24"/>
          <w:szCs w:val="24"/>
        </w:rPr>
        <w:t>Datacom</w:t>
      </w:r>
      <w:proofErr w:type="spellEnd"/>
      <w:r>
        <w:rPr>
          <w:color w:val="595959"/>
          <w:sz w:val="24"/>
          <w:szCs w:val="24"/>
        </w:rPr>
        <w:t xml:space="preserve"> series.</w:t>
      </w:r>
    </w:p>
    <w:p w:rsidR="00561267" w:rsidRDefault="00561267" w:rsidP="00561267">
      <w:pPr>
        <w:pStyle w:val="NoSpacing"/>
        <w:rPr>
          <w:color w:val="595959"/>
          <w:sz w:val="24"/>
          <w:szCs w:val="24"/>
        </w:rPr>
      </w:pPr>
    </w:p>
    <w:p w:rsidR="00561267" w:rsidRPr="00232865" w:rsidRDefault="0002307C" w:rsidP="00561267">
      <w:pPr>
        <w:pStyle w:val="BulletList"/>
        <w:rPr>
          <w:color w:val="auto"/>
        </w:rPr>
      </w:pPr>
      <w:hyperlink r:id="rId344" w:history="1">
        <w:r w:rsidR="00561267" w:rsidRPr="00232865">
          <w:rPr>
            <w:rStyle w:val="Hyperlink"/>
          </w:rPr>
          <w:t xml:space="preserve">Best Practices for </w:t>
        </w:r>
        <w:proofErr w:type="spellStart"/>
        <w:r w:rsidR="00561267" w:rsidRPr="00232865">
          <w:rPr>
            <w:rStyle w:val="Hyperlink"/>
          </w:rPr>
          <w:t>Datacom</w:t>
        </w:r>
        <w:proofErr w:type="spellEnd"/>
        <w:r w:rsidR="00561267" w:rsidRPr="00232865">
          <w:rPr>
            <w:rStyle w:val="Hyperlink"/>
          </w:rPr>
          <w:t xml:space="preserve"> Facility Energy Efficiency, Second Edition</w:t>
        </w:r>
      </w:hyperlink>
    </w:p>
    <w:p w:rsidR="00561267" w:rsidRPr="00232865" w:rsidRDefault="0002307C" w:rsidP="00561267">
      <w:pPr>
        <w:pStyle w:val="BulletList"/>
        <w:rPr>
          <w:color w:val="auto"/>
        </w:rPr>
      </w:pPr>
      <w:hyperlink r:id="rId345" w:history="1">
        <w:r w:rsidR="00561267" w:rsidRPr="00232865">
          <w:rPr>
            <w:rStyle w:val="Hyperlink"/>
          </w:rPr>
          <w:t>Green Tips for Data Centers</w:t>
        </w:r>
      </w:hyperlink>
    </w:p>
    <w:p w:rsidR="00561267" w:rsidRPr="00232865" w:rsidRDefault="0002307C" w:rsidP="00561267">
      <w:pPr>
        <w:pStyle w:val="BulletList"/>
        <w:rPr>
          <w:color w:val="auto"/>
        </w:rPr>
      </w:pPr>
      <w:hyperlink r:id="rId346" w:history="1">
        <w:r w:rsidR="00561267" w:rsidRPr="00232865">
          <w:rPr>
            <w:rStyle w:val="Hyperlink"/>
          </w:rPr>
          <w:t xml:space="preserve">Liquid Cooling Guidelines for </w:t>
        </w:r>
        <w:proofErr w:type="spellStart"/>
        <w:r w:rsidR="00561267" w:rsidRPr="00232865">
          <w:rPr>
            <w:rStyle w:val="Hyperlink"/>
          </w:rPr>
          <w:t>Datacom</w:t>
        </w:r>
        <w:proofErr w:type="spellEnd"/>
        <w:r w:rsidR="00561267" w:rsidRPr="00232865">
          <w:rPr>
            <w:rStyle w:val="Hyperlink"/>
          </w:rPr>
          <w:t xml:space="preserve"> Equipment Centers</w:t>
        </w:r>
      </w:hyperlink>
    </w:p>
    <w:p w:rsidR="00561267" w:rsidRPr="00232865" w:rsidRDefault="0002307C" w:rsidP="00561267">
      <w:pPr>
        <w:pStyle w:val="BulletList"/>
        <w:rPr>
          <w:color w:val="auto"/>
        </w:rPr>
      </w:pPr>
      <w:hyperlink r:id="rId347" w:history="1">
        <w:proofErr w:type="spellStart"/>
        <w:r w:rsidR="00561267" w:rsidRPr="00232865">
          <w:rPr>
            <w:rStyle w:val="Hyperlink"/>
          </w:rPr>
          <w:t>Datacom</w:t>
        </w:r>
        <w:proofErr w:type="spellEnd"/>
        <w:r w:rsidR="00561267" w:rsidRPr="00232865">
          <w:rPr>
            <w:rStyle w:val="Hyperlink"/>
          </w:rPr>
          <w:t xml:space="preserve"> Equipment Power Trends and Cooling Applications, Second Edition</w:t>
        </w:r>
      </w:hyperlink>
    </w:p>
    <w:p w:rsidR="00561267" w:rsidRPr="00232865" w:rsidRDefault="0002307C" w:rsidP="00561267">
      <w:pPr>
        <w:pStyle w:val="BulletList"/>
        <w:rPr>
          <w:color w:val="auto"/>
        </w:rPr>
      </w:pPr>
      <w:hyperlink r:id="rId348" w:history="1">
        <w:r w:rsidR="00561267" w:rsidRPr="00232865">
          <w:rPr>
            <w:rStyle w:val="Hyperlink"/>
          </w:rPr>
          <w:t>Real-Time Energy Consumption Measurements in Data Centers</w:t>
        </w:r>
      </w:hyperlink>
    </w:p>
    <w:p w:rsidR="00561267" w:rsidRPr="00232865" w:rsidRDefault="0002307C" w:rsidP="00561267">
      <w:pPr>
        <w:pStyle w:val="BulletList"/>
        <w:rPr>
          <w:color w:val="auto"/>
        </w:rPr>
      </w:pPr>
      <w:hyperlink r:id="rId349" w:history="1">
        <w:r w:rsidR="00561267" w:rsidRPr="00232865">
          <w:rPr>
            <w:rStyle w:val="Hyperlink"/>
          </w:rPr>
          <w:t>Thermal Guidelines for Data Processing Environments, Third Edition</w:t>
        </w:r>
      </w:hyperlink>
    </w:p>
    <w:p w:rsidR="00561267" w:rsidRPr="00232865" w:rsidRDefault="0002307C" w:rsidP="00561267">
      <w:pPr>
        <w:pStyle w:val="BulletList"/>
        <w:rPr>
          <w:color w:val="auto"/>
        </w:rPr>
      </w:pPr>
      <w:hyperlink r:id="rId350" w:history="1">
        <w:r w:rsidR="00561267" w:rsidRPr="00232865">
          <w:rPr>
            <w:rStyle w:val="Hyperlink"/>
          </w:rPr>
          <w:t>Performance Measurement Protocols for Commercial Buildings: Best Practices Guide</w:t>
        </w:r>
      </w:hyperlink>
    </w:p>
    <w:p w:rsidR="00561267" w:rsidRPr="00232865" w:rsidRDefault="0002307C" w:rsidP="00561267">
      <w:pPr>
        <w:pStyle w:val="BulletList"/>
        <w:rPr>
          <w:color w:val="auto"/>
        </w:rPr>
      </w:pPr>
      <w:hyperlink r:id="rId351" w:history="1">
        <w:r w:rsidR="00561267" w:rsidRPr="00232865">
          <w:rPr>
            <w:rStyle w:val="Hyperlink"/>
          </w:rPr>
          <w:t>Principles of Heating; Ventilating and Air Conditioning, 7th Edition</w:t>
        </w:r>
      </w:hyperlink>
    </w:p>
    <w:p w:rsidR="00561267" w:rsidRPr="00232865" w:rsidRDefault="0002307C" w:rsidP="00561267">
      <w:pPr>
        <w:pStyle w:val="BulletList"/>
        <w:rPr>
          <w:color w:val="auto"/>
        </w:rPr>
      </w:pPr>
      <w:hyperlink r:id="rId352" w:history="1">
        <w:r w:rsidR="00561267" w:rsidRPr="00232865">
          <w:rPr>
            <w:rStyle w:val="Hyperlink"/>
          </w:rPr>
          <w:t>HVAC Design Manual for Hospitals and Clinics, Second Edition</w:t>
        </w:r>
      </w:hyperlink>
    </w:p>
    <w:p w:rsidR="00561267" w:rsidRPr="00232865" w:rsidRDefault="0002307C" w:rsidP="00561267">
      <w:pPr>
        <w:pStyle w:val="BulletList"/>
        <w:rPr>
          <w:color w:val="auto"/>
        </w:rPr>
      </w:pPr>
      <w:hyperlink r:id="rId353" w:history="1">
        <w:r w:rsidR="00561267" w:rsidRPr="00232865">
          <w:rPr>
            <w:rStyle w:val="Hyperlink"/>
          </w:rPr>
          <w:t>District Heating Guide</w:t>
        </w:r>
      </w:hyperlink>
    </w:p>
    <w:p w:rsidR="00561267" w:rsidRDefault="00561267" w:rsidP="00561267">
      <w:pPr>
        <w:pStyle w:val="BulletList"/>
        <w:numPr>
          <w:ilvl w:val="0"/>
          <w:numId w:val="0"/>
        </w:numPr>
        <w:ind w:left="1080"/>
        <w:rPr>
          <w:rStyle w:val="Hyperlink"/>
        </w:rPr>
      </w:pPr>
    </w:p>
    <w:tbl>
      <w:tblPr>
        <w:tblpPr w:leftFromText="180" w:rightFromText="180" w:vertAnchor="text" w:horzAnchor="page" w:tblpX="829" w:tblpY="130"/>
        <w:tblW w:w="0" w:type="auto"/>
        <w:tblLook w:val="04A0"/>
      </w:tblPr>
      <w:tblGrid>
        <w:gridCol w:w="11016"/>
      </w:tblGrid>
      <w:tr w:rsidR="00561267" w:rsidRPr="00CC12DC" w:rsidTr="00483BA0">
        <w:tc>
          <w:tcPr>
            <w:tcW w:w="11016" w:type="dxa"/>
            <w:tcBorders>
              <w:top w:val="nil"/>
              <w:left w:val="nil"/>
              <w:right w:val="nil"/>
            </w:tcBorders>
            <w:shd w:val="clear" w:color="auto" w:fill="6F6F6F"/>
          </w:tcPr>
          <w:p w:rsidR="00561267" w:rsidRPr="00956677" w:rsidRDefault="00421C62" w:rsidP="00483BA0">
            <w:pPr>
              <w:pStyle w:val="ChartHeading"/>
              <w:rPr>
                <w:bCs w:val="0"/>
              </w:rPr>
            </w:pPr>
            <w:r>
              <w:rPr>
                <w:bCs w:val="0"/>
              </w:rPr>
              <w:t>Selected Most Popular</w:t>
            </w:r>
            <w:r w:rsidR="00561267">
              <w:rPr>
                <w:bCs w:val="0"/>
              </w:rPr>
              <w:t>Engineeringpro titles:</w:t>
            </w:r>
          </w:p>
        </w:tc>
      </w:tr>
      <w:tr w:rsidR="00561267" w:rsidRPr="00CC12DC" w:rsidTr="00483BA0">
        <w:trPr>
          <w:trHeight w:val="2068"/>
        </w:trPr>
        <w:tc>
          <w:tcPr>
            <w:tcW w:w="11016" w:type="dxa"/>
            <w:tcBorders>
              <w:top w:val="nil"/>
              <w:left w:val="nil"/>
              <w:bottom w:val="single" w:sz="48" w:space="0" w:color="BFBFBF"/>
            </w:tcBorders>
            <w:shd w:val="solid" w:color="FFFFFF" w:fill="535353"/>
          </w:tcPr>
          <w:tbl>
            <w:tblPr>
              <w:tblW w:w="0" w:type="auto"/>
              <w:tblLook w:val="00A0"/>
            </w:tblPr>
            <w:tblGrid>
              <w:gridCol w:w="2157"/>
              <w:gridCol w:w="2157"/>
              <w:gridCol w:w="2157"/>
              <w:gridCol w:w="2157"/>
              <w:gridCol w:w="2157"/>
            </w:tblGrid>
            <w:tr w:rsidR="00561267" w:rsidTr="00483BA0">
              <w:tc>
                <w:tcPr>
                  <w:tcW w:w="2157" w:type="dxa"/>
                </w:tcPr>
                <w:p w:rsidR="00561267" w:rsidRPr="00A91662" w:rsidRDefault="00561267" w:rsidP="00483BA0">
                  <w:pPr>
                    <w:pStyle w:val="ChartHeading"/>
                    <w:framePr w:hSpace="180" w:wrap="around" w:vAnchor="text" w:hAnchor="page" w:x="829" w:y="130"/>
                    <w:tabs>
                      <w:tab w:val="left" w:pos="2800"/>
                    </w:tabs>
                  </w:pPr>
                  <w:r>
                    <w:rPr>
                      <w:noProof/>
                      <w:lang w:val="hr-HR" w:eastAsia="hr-HR"/>
                    </w:rPr>
                    <w:drawing>
                      <wp:inline distT="0" distB="0" distL="0" distR="0">
                        <wp:extent cx="753188" cy="1139825"/>
                        <wp:effectExtent l="0" t="0" r="8890" b="3175"/>
                        <wp:docPr id="141" name="COVERIMAGE22960">
                          <a:hlinkClick xmlns:a="http://schemas.openxmlformats.org/drawingml/2006/main" r:id="rId3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IMAGE22960" descr="http://images.books24x7.com/coverimages/9781891121012.gif"/>
                                <pic:cNvPicPr>
                                  <a:picLocks noChangeAspect="1" noChangeArrowheads="1"/>
                                </pic:cNvPicPr>
                              </pic:nvPicPr>
                              <pic:blipFill>
                                <a:blip r:embed="rId3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753188" cy="1139825"/>
                                </a:xfrm>
                                <a:prstGeom prst="rect">
                                  <a:avLst/>
                                </a:prstGeom>
                                <a:noFill/>
                                <a:ln w="9525">
                                  <a:noFill/>
                                  <a:miter lim="800000"/>
                                  <a:headEnd/>
                                  <a:tailEnd/>
                                </a:ln>
                              </pic:spPr>
                            </pic:pic>
                          </a:graphicData>
                        </a:graphic>
                      </wp:inline>
                    </w:drawing>
                  </w:r>
                </w:p>
              </w:tc>
              <w:tc>
                <w:tcPr>
                  <w:tcW w:w="2157" w:type="dxa"/>
                </w:tcPr>
                <w:p w:rsidR="00561267" w:rsidRPr="00A91662" w:rsidRDefault="00561267" w:rsidP="00483BA0">
                  <w:pPr>
                    <w:pStyle w:val="ChartHeading"/>
                    <w:framePr w:hSpace="180" w:wrap="around" w:vAnchor="text" w:hAnchor="page" w:x="829" w:y="130"/>
                    <w:tabs>
                      <w:tab w:val="left" w:pos="2800"/>
                    </w:tabs>
                  </w:pPr>
                  <w:r>
                    <w:rPr>
                      <w:noProof/>
                      <w:lang w:val="hr-HR" w:eastAsia="hr-HR"/>
                    </w:rPr>
                    <w:drawing>
                      <wp:inline distT="0" distB="0" distL="0" distR="0">
                        <wp:extent cx="759883" cy="1139825"/>
                        <wp:effectExtent l="0" t="0" r="2540" b="3175"/>
                        <wp:docPr id="142" name="COVERIMAGE40105">
                          <a:hlinkClick xmlns:a="http://schemas.openxmlformats.org/drawingml/2006/main" r:id="rId341" tgtFrame="_paren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IMAGE40105" descr="9781856176637"/>
                                <pic:cNvPicPr>
                                  <a:picLocks noChangeAspect="1" noChangeArrowheads="1"/>
                                </pic:cNvPicPr>
                              </pic:nvPicPr>
                              <pic:blipFill>
                                <a:blip r:embed="rId3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759883" cy="1139825"/>
                                </a:xfrm>
                                <a:prstGeom prst="rect">
                                  <a:avLst/>
                                </a:prstGeom>
                                <a:noFill/>
                                <a:ln w="9525">
                                  <a:noFill/>
                                  <a:miter lim="800000"/>
                                  <a:headEnd/>
                                  <a:tailEnd/>
                                </a:ln>
                              </pic:spPr>
                            </pic:pic>
                          </a:graphicData>
                        </a:graphic>
                      </wp:inline>
                    </w:drawing>
                  </w:r>
                </w:p>
              </w:tc>
              <w:tc>
                <w:tcPr>
                  <w:tcW w:w="2157" w:type="dxa"/>
                </w:tcPr>
                <w:p w:rsidR="00561267" w:rsidRPr="00A91662" w:rsidRDefault="00561267" w:rsidP="00483BA0">
                  <w:pPr>
                    <w:pStyle w:val="ChartHeading"/>
                    <w:framePr w:hSpace="180" w:wrap="around" w:vAnchor="text" w:hAnchor="page" w:x="829" w:y="130"/>
                    <w:tabs>
                      <w:tab w:val="left" w:pos="2800"/>
                    </w:tabs>
                  </w:pPr>
                  <w:r>
                    <w:rPr>
                      <w:noProof/>
                      <w:lang w:val="hr-HR" w:eastAsia="hr-HR"/>
                    </w:rPr>
                    <w:drawing>
                      <wp:inline distT="0" distB="0" distL="0" distR="0">
                        <wp:extent cx="882713" cy="1143000"/>
                        <wp:effectExtent l="0" t="0" r="0" b="0"/>
                        <wp:docPr id="143" name="COVERIMAGE33719">
                          <a:hlinkClick xmlns:a="http://schemas.openxmlformats.org/drawingml/2006/main" r:id="rId332" tgtFrame="_paren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IMAGE33719" descr="9780471699460"/>
                                <pic:cNvPicPr>
                                  <a:picLocks noChangeAspect="1" noChangeArrowheads="1"/>
                                </pic:cNvPicPr>
                              </pic:nvPicPr>
                              <pic:blipFill>
                                <a:blip r:embed="rId3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882713" cy="1143000"/>
                                </a:xfrm>
                                <a:prstGeom prst="rect">
                                  <a:avLst/>
                                </a:prstGeom>
                                <a:noFill/>
                                <a:ln w="9525">
                                  <a:noFill/>
                                  <a:miter lim="800000"/>
                                  <a:headEnd/>
                                  <a:tailEnd/>
                                </a:ln>
                              </pic:spPr>
                            </pic:pic>
                          </a:graphicData>
                        </a:graphic>
                      </wp:inline>
                    </w:drawing>
                  </w:r>
                </w:p>
              </w:tc>
              <w:tc>
                <w:tcPr>
                  <w:tcW w:w="2157" w:type="dxa"/>
                </w:tcPr>
                <w:p w:rsidR="00561267" w:rsidRPr="00A91662" w:rsidRDefault="00561267" w:rsidP="00483BA0">
                  <w:pPr>
                    <w:pStyle w:val="ChartHeading"/>
                    <w:framePr w:hSpace="180" w:wrap="around" w:vAnchor="text" w:hAnchor="page" w:x="829" w:y="130"/>
                    <w:tabs>
                      <w:tab w:val="left" w:pos="2800"/>
                    </w:tabs>
                  </w:pPr>
                  <w:r>
                    <w:rPr>
                      <w:noProof/>
                      <w:lang w:val="hr-HR" w:eastAsia="hr-HR"/>
                    </w:rPr>
                    <w:drawing>
                      <wp:inline distT="0" distB="0" distL="0" distR="0">
                        <wp:extent cx="899861" cy="1139825"/>
                        <wp:effectExtent l="0" t="0" r="0" b="3175"/>
                        <wp:docPr id="144" name="COVERIMAGE49570">
                          <a:hlinkClick xmlns:a="http://schemas.openxmlformats.org/drawingml/2006/main" r:id="rId3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IMAGE49570" descr="http://images.books24x7.com/coverimages/9781118217320.gif"/>
                                <pic:cNvPicPr>
                                  <a:picLocks noChangeAspect="1" noChangeArrowheads="1"/>
                                </pic:cNvPicPr>
                              </pic:nvPicPr>
                              <pic:blipFill>
                                <a:blip r:embed="rId3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899861" cy="1139825"/>
                                </a:xfrm>
                                <a:prstGeom prst="rect">
                                  <a:avLst/>
                                </a:prstGeom>
                                <a:noFill/>
                                <a:ln w="9525">
                                  <a:noFill/>
                                  <a:miter lim="800000"/>
                                  <a:headEnd/>
                                  <a:tailEnd/>
                                </a:ln>
                              </pic:spPr>
                            </pic:pic>
                          </a:graphicData>
                        </a:graphic>
                      </wp:inline>
                    </w:drawing>
                  </w:r>
                </w:p>
              </w:tc>
              <w:tc>
                <w:tcPr>
                  <w:tcW w:w="2157" w:type="dxa"/>
                </w:tcPr>
                <w:p w:rsidR="00561267" w:rsidRPr="00A91662" w:rsidRDefault="00561267" w:rsidP="00483BA0">
                  <w:pPr>
                    <w:pStyle w:val="ChartHeading"/>
                    <w:framePr w:hSpace="180" w:wrap="around" w:vAnchor="text" w:hAnchor="page" w:x="829" w:y="130"/>
                    <w:tabs>
                      <w:tab w:val="left" w:pos="2800"/>
                    </w:tabs>
                  </w:pPr>
                  <w:r>
                    <w:rPr>
                      <w:noProof/>
                      <w:lang w:val="hr-HR" w:eastAsia="hr-HR"/>
                    </w:rPr>
                    <w:drawing>
                      <wp:inline distT="0" distB="0" distL="0" distR="0">
                        <wp:extent cx="756521" cy="1139825"/>
                        <wp:effectExtent l="0" t="0" r="5715" b="3175"/>
                        <wp:docPr id="145" name="COVERIMAGE42077">
                          <a:hlinkClick xmlns:a="http://schemas.openxmlformats.org/drawingml/2006/main" r:id="rId3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IMAGE42077" descr="http://images.books24x7.com/coverimages/9780195695748.gif"/>
                                <pic:cNvPicPr>
                                  <a:picLocks noChangeAspect="1" noChangeArrowheads="1"/>
                                </pic:cNvPicPr>
                              </pic:nvPicPr>
                              <pic:blipFill>
                                <a:blip r:embed="rId3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756521" cy="1139825"/>
                                </a:xfrm>
                                <a:prstGeom prst="rect">
                                  <a:avLst/>
                                </a:prstGeom>
                                <a:noFill/>
                                <a:ln w="9525">
                                  <a:noFill/>
                                  <a:miter lim="800000"/>
                                  <a:headEnd/>
                                  <a:tailEnd/>
                                </a:ln>
                              </pic:spPr>
                            </pic:pic>
                          </a:graphicData>
                        </a:graphic>
                      </wp:inline>
                    </w:drawing>
                  </w:r>
                </w:p>
              </w:tc>
            </w:tr>
          </w:tbl>
          <w:p w:rsidR="00561267" w:rsidRPr="008951DD" w:rsidRDefault="00561267" w:rsidP="00483BA0">
            <w:pPr>
              <w:pStyle w:val="ChartHeading"/>
              <w:tabs>
                <w:tab w:val="left" w:pos="2800"/>
              </w:tabs>
              <w:jc w:val="left"/>
            </w:pPr>
          </w:p>
        </w:tc>
      </w:tr>
    </w:tbl>
    <w:p w:rsidR="00561267" w:rsidRPr="00A91662" w:rsidRDefault="0002307C" w:rsidP="00561267">
      <w:pPr>
        <w:pStyle w:val="BodyCopy"/>
        <w:rPr>
          <w:rStyle w:val="Hyperlink"/>
          <w:rFonts w:cs="Times New Roman"/>
          <w:szCs w:val="24"/>
        </w:rPr>
      </w:pPr>
      <w:hyperlink r:id="rId359" w:tooltip="About EngineeringPro" w:history="1">
        <w:r w:rsidR="00561267" w:rsidRPr="00A91662">
          <w:rPr>
            <w:rStyle w:val="Hyperlink"/>
          </w:rPr>
          <w:t>About EngineeringPro</w:t>
        </w:r>
      </w:hyperlink>
    </w:p>
    <w:p w:rsidR="00A91662" w:rsidRDefault="00A91662" w:rsidP="00B52EB4">
      <w:pPr>
        <w:pStyle w:val="Heading2"/>
        <w:rPr>
          <w:rFonts w:cs="HelveticaNeueLTStd-Lt"/>
          <w:color w:val="595959" w:themeColor="text1"/>
          <w:sz w:val="20"/>
          <w:szCs w:val="20"/>
        </w:rPr>
      </w:pPr>
    </w:p>
    <w:p w:rsidR="00A55511" w:rsidRDefault="00A55511">
      <w:pPr>
        <w:spacing w:after="0" w:line="240" w:lineRule="auto"/>
        <w:rPr>
          <w:rFonts w:eastAsia="Times New Roman"/>
          <w:b/>
          <w:bCs/>
          <w:color w:val="31A3D3"/>
          <w:sz w:val="28"/>
          <w:szCs w:val="26"/>
        </w:rPr>
      </w:pPr>
      <w:bookmarkStart w:id="104" w:name="_Toc322940563"/>
      <w:bookmarkStart w:id="105" w:name="_Toc219378903"/>
      <w:bookmarkStart w:id="106" w:name="_Toc219383850"/>
      <w:bookmarkStart w:id="107" w:name="_Toc346807594"/>
      <w:r>
        <w:rPr>
          <w:rFonts w:eastAsia="Times New Roman"/>
          <w:b/>
          <w:bCs/>
          <w:color w:val="31A3D3"/>
          <w:sz w:val="28"/>
          <w:szCs w:val="26"/>
        </w:rPr>
        <w:br w:type="page"/>
      </w:r>
    </w:p>
    <w:p w:rsidR="000317D6" w:rsidRDefault="000317D6">
      <w:pPr>
        <w:spacing w:after="0" w:line="240" w:lineRule="auto"/>
        <w:rPr>
          <w:rFonts w:eastAsia="Times New Roman"/>
          <w:b/>
          <w:bCs/>
          <w:color w:val="31A3D3"/>
          <w:sz w:val="28"/>
          <w:szCs w:val="26"/>
        </w:rPr>
      </w:pPr>
    </w:p>
    <w:bookmarkEnd w:id="104"/>
    <w:bookmarkEnd w:id="105"/>
    <w:bookmarkEnd w:id="106"/>
    <w:bookmarkEnd w:id="107"/>
    <w:p w:rsidR="00E77E9C" w:rsidRDefault="00E77E9C">
      <w:pPr>
        <w:spacing w:after="0" w:line="240" w:lineRule="auto"/>
        <w:rPr>
          <w:rFonts w:cs="HelveticaNeueLTStd-Lt"/>
          <w:color w:val="595959" w:themeColor="text1"/>
          <w:sz w:val="20"/>
          <w:szCs w:val="20"/>
        </w:rPr>
      </w:pPr>
    </w:p>
    <w:p w:rsidR="007B4ECD" w:rsidRDefault="007B4ECD" w:rsidP="007B4ECD">
      <w:pPr>
        <w:pStyle w:val="Heading1"/>
        <w:spacing w:before="0" w:beforeAutospacing="0" w:line="240" w:lineRule="auto"/>
      </w:pPr>
      <w:bookmarkStart w:id="108" w:name="_Toc322940564"/>
      <w:bookmarkStart w:id="109" w:name="_Toc219378904"/>
      <w:bookmarkStart w:id="110" w:name="_Toc346807595"/>
      <w:bookmarkStart w:id="111" w:name="_Toc378856878"/>
      <w:r>
        <w:t xml:space="preserve">The Skillsoft </w:t>
      </w:r>
      <w:r w:rsidRPr="00E77E9C">
        <w:t xml:space="preserve">Product </w:t>
      </w:r>
      <w:r w:rsidR="009C29E3">
        <w:t xml:space="preserve">Management and </w:t>
      </w:r>
      <w:r w:rsidRPr="00E77E9C">
        <w:t>Marketing Team</w:t>
      </w:r>
      <w:bookmarkEnd w:id="108"/>
      <w:bookmarkEnd w:id="109"/>
      <w:bookmarkEnd w:id="110"/>
      <w:r>
        <w:t>s</w:t>
      </w:r>
      <w:bookmarkEnd w:id="111"/>
    </w:p>
    <w:p w:rsidR="007B4ECD" w:rsidRPr="00E50B15" w:rsidRDefault="007B4ECD" w:rsidP="007B4ECD">
      <w:pPr>
        <w:spacing w:after="0"/>
      </w:pPr>
    </w:p>
    <w:p w:rsidR="007B4ECD" w:rsidRPr="00E77E9C" w:rsidRDefault="007B4ECD" w:rsidP="00392291">
      <w:pPr>
        <w:pStyle w:val="BulletList"/>
      </w:pPr>
      <w:r w:rsidRPr="00E77E9C">
        <w:t xml:space="preserve">Erin McQuillan – </w:t>
      </w:r>
      <w:hyperlink r:id="rId360" w:history="1">
        <w:r w:rsidRPr="00E27FE4">
          <w:rPr>
            <w:rStyle w:val="Hyperlink"/>
          </w:rPr>
          <w:t>emcquillan@skillsoft.com</w:t>
        </w:r>
      </w:hyperlink>
      <w:r w:rsidRPr="00E77E9C">
        <w:t xml:space="preserve"> / BusinessPro / FinancePro / ExecSummaries / ExecBlueprints / </w:t>
      </w:r>
    </w:p>
    <w:p w:rsidR="007B4ECD" w:rsidRPr="00E77E9C" w:rsidRDefault="007B4ECD" w:rsidP="00392291">
      <w:pPr>
        <w:pStyle w:val="BulletList"/>
      </w:pPr>
      <w:r w:rsidRPr="00E77E9C">
        <w:t xml:space="preserve">Kimberly Lin – </w:t>
      </w:r>
      <w:hyperlink r:id="rId361" w:history="1">
        <w:r w:rsidRPr="00E27FE4">
          <w:rPr>
            <w:rStyle w:val="Hyperlink"/>
          </w:rPr>
          <w:t>klin@skillsoft.com</w:t>
        </w:r>
      </w:hyperlink>
      <w:r w:rsidRPr="00E77E9C">
        <w:t xml:space="preserve"> / ITPro / EngineeringPro / OfficeEssentials /</w:t>
      </w:r>
      <w:r w:rsidR="009C29E3">
        <w:t xml:space="preserve"> GovEssentials</w:t>
      </w:r>
    </w:p>
    <w:p w:rsidR="007B4ECD" w:rsidRPr="00E77E9C" w:rsidRDefault="007B4ECD" w:rsidP="00392291">
      <w:pPr>
        <w:pStyle w:val="BulletList"/>
      </w:pPr>
      <w:r>
        <w:t xml:space="preserve">Jim Zimmermann </w:t>
      </w:r>
      <w:r w:rsidRPr="00E77E9C">
        <w:t xml:space="preserve">– </w:t>
      </w:r>
      <w:hyperlink r:id="rId362" w:history="1">
        <w:r w:rsidRPr="00AE1723">
          <w:rPr>
            <w:rStyle w:val="Hyperlink"/>
          </w:rPr>
          <w:t>jzimmermann@skillsoft.com</w:t>
        </w:r>
      </w:hyperlink>
      <w:r w:rsidRPr="00E77E9C">
        <w:t xml:space="preserve"> / AnalystPerspectives / </w:t>
      </w:r>
      <w:r w:rsidR="009C29E3">
        <w:t>IT Content</w:t>
      </w:r>
    </w:p>
    <w:p w:rsidR="007B4ECD" w:rsidRDefault="009C29E3" w:rsidP="00392291">
      <w:pPr>
        <w:pStyle w:val="BulletList"/>
      </w:pPr>
      <w:r>
        <w:t>Lynn Gallin</w:t>
      </w:r>
      <w:r w:rsidR="007B4ECD" w:rsidRPr="00E77E9C">
        <w:t xml:space="preserve"> – </w:t>
      </w:r>
      <w:hyperlink r:id="rId363" w:history="1">
        <w:r>
          <w:rPr>
            <w:rStyle w:val="Hyperlink"/>
          </w:rPr>
          <w:t>lgallin@skillsoft.com</w:t>
        </w:r>
      </w:hyperlink>
      <w:r>
        <w:t xml:space="preserve"> / Leadership </w:t>
      </w:r>
      <w:r w:rsidR="007B4ECD" w:rsidRPr="00E77E9C">
        <w:t>Channe</w:t>
      </w:r>
      <w:r>
        <w:t>l</w:t>
      </w:r>
    </w:p>
    <w:p w:rsidR="007B4ECD" w:rsidRDefault="007B4ECD" w:rsidP="00392291">
      <w:pPr>
        <w:pStyle w:val="BulletList"/>
      </w:pPr>
      <w:r>
        <w:t xml:space="preserve">Priti Shah – </w:t>
      </w:r>
      <w:hyperlink r:id="rId364" w:history="1">
        <w:r w:rsidR="00333F46" w:rsidRPr="00333F46">
          <w:rPr>
            <w:rStyle w:val="Hyperlink"/>
          </w:rPr>
          <w:t>priti_shah@skillsoft.com</w:t>
        </w:r>
      </w:hyperlink>
      <w:r>
        <w:t xml:space="preserve"> / IT and Desktop Performance Videos</w:t>
      </w:r>
      <w:r w:rsidR="00733171">
        <w:t>,IT and Desktop Courses, Mentoring, Live Learning, Virtual Practice Labs</w:t>
      </w:r>
    </w:p>
    <w:p w:rsidR="00733171" w:rsidRPr="00E77E9C" w:rsidRDefault="00733171" w:rsidP="00733171">
      <w:pPr>
        <w:pStyle w:val="BulletList"/>
      </w:pPr>
      <w:r>
        <w:t>Russ Howard</w:t>
      </w:r>
      <w:r w:rsidRPr="00E77E9C">
        <w:t xml:space="preserve"> – </w:t>
      </w:r>
      <w:hyperlink r:id="rId365" w:history="1">
        <w:r w:rsidRPr="00BD0266">
          <w:rPr>
            <w:rStyle w:val="Hyperlink"/>
          </w:rPr>
          <w:t>rhoward@skillsoft.com</w:t>
        </w:r>
      </w:hyperlink>
      <w:r w:rsidRPr="00E77E9C">
        <w:t xml:space="preserve"> / </w:t>
      </w:r>
      <w:r>
        <w:t>Business Courses</w:t>
      </w:r>
    </w:p>
    <w:p w:rsidR="007B4ECD" w:rsidRDefault="007B4ECD" w:rsidP="009573AD">
      <w:pPr>
        <w:pStyle w:val="BulletList"/>
        <w:numPr>
          <w:ilvl w:val="0"/>
          <w:numId w:val="0"/>
        </w:numPr>
        <w:ind w:left="1080" w:hanging="360"/>
      </w:pPr>
    </w:p>
    <w:p w:rsidR="007B4ECD" w:rsidRPr="00E77E9C" w:rsidRDefault="007B4ECD" w:rsidP="007B4ECD">
      <w:pPr>
        <w:pStyle w:val="BodyCopy"/>
        <w:rPr>
          <w:i/>
        </w:rPr>
      </w:pPr>
      <w:r w:rsidRPr="00E77E9C">
        <w:rPr>
          <w:i/>
        </w:rPr>
        <w:t>Please feel free to contact any members of the team</w:t>
      </w:r>
      <w:r w:rsidR="000A1AE0">
        <w:rPr>
          <w:i/>
        </w:rPr>
        <w:t>s</w:t>
      </w:r>
      <w:r w:rsidRPr="00E77E9C">
        <w:rPr>
          <w:i/>
        </w:rPr>
        <w:t xml:space="preserve"> with questions</w:t>
      </w:r>
      <w:r>
        <w:rPr>
          <w:i/>
        </w:rPr>
        <w:t>.</w:t>
      </w:r>
      <w:r w:rsidRPr="00E77E9C">
        <w:rPr>
          <w:i/>
        </w:rPr>
        <w:t xml:space="preserve"> If you have questions about a specific collection, please direct your inquiry to the appropriate person based on the list above. </w:t>
      </w:r>
    </w:p>
    <w:p w:rsidR="00E77E9C" w:rsidRPr="00E77E9C" w:rsidRDefault="0002307C" w:rsidP="00E77E9C">
      <w:pPr>
        <w:rPr>
          <w:i/>
          <w:iCs/>
        </w:rPr>
      </w:pPr>
      <w:r w:rsidRPr="0002307C">
        <w:rPr>
          <w:rFonts w:cs="Arial"/>
          <w:sz w:val="20"/>
          <w:szCs w:val="20"/>
        </w:rPr>
        <w:pict>
          <v:rect id="_x0000_i1025" style="width:539.4pt;height:1.5pt;mso-position-horizontal:absolute" o:hralign="center" o:hrstd="t" o:hrnoshade="t" o:hr="t" fillcolor="#595959 [3213]" stroked="f"/>
        </w:pict>
      </w:r>
      <w:hyperlink r:id="rId366" w:tgtFrame="_blank" w:history="1">
        <w:r w:rsidR="00E77E9C" w:rsidRPr="004E1094">
          <w:rPr>
            <w:rFonts w:cs="Arial"/>
            <w:color w:val="1F86FF"/>
            <w:sz w:val="18"/>
            <w:szCs w:val="18"/>
            <w:u w:val="single"/>
          </w:rPr>
          <w:br/>
        </w:r>
        <w:r w:rsidR="00E77E9C" w:rsidRPr="00E77E9C">
          <w:rPr>
            <w:rStyle w:val="Hyperlink"/>
          </w:rPr>
          <w:t>Privacy Policy</w:t>
        </w:r>
      </w:hyperlink>
      <w:r w:rsidR="00E77E9C" w:rsidRPr="006409D9">
        <w:rPr>
          <w:rFonts w:cs="Arial"/>
          <w:sz w:val="18"/>
          <w:szCs w:val="18"/>
        </w:rPr>
        <w:t xml:space="preserve"> | </w:t>
      </w:r>
      <w:hyperlink r:id="rId367" w:tgtFrame="_blank" w:history="1">
        <w:r w:rsidR="00E77E9C" w:rsidRPr="00E77E9C">
          <w:rPr>
            <w:rStyle w:val="Hyperlink"/>
          </w:rPr>
          <w:t>Contact Us</w:t>
        </w:r>
      </w:hyperlink>
    </w:p>
    <w:p w:rsidR="00E11A6C" w:rsidRPr="000266A2" w:rsidRDefault="00E11A6C" w:rsidP="000266A2">
      <w:pPr>
        <w:pStyle w:val="BodyCopy"/>
      </w:pPr>
    </w:p>
    <w:sectPr w:rsidR="00E11A6C" w:rsidRPr="000266A2" w:rsidSect="001824DB">
      <w:headerReference w:type="default" r:id="rId368"/>
      <w:footerReference w:type="even" r:id="rId369"/>
      <w:footerReference w:type="default" r:id="rId370"/>
      <w:footerReference w:type="first" r:id="rId371"/>
      <w:pgSz w:w="12240" w:h="15840"/>
      <w:pgMar w:top="720" w:right="720" w:bottom="1800" w:left="720" w:header="720" w:footer="432" w:gutter="0"/>
      <w:cols w:space="720"/>
      <w:noEndnote/>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21D1" w:rsidRDefault="002E21D1">
      <w:pPr>
        <w:spacing w:after="0" w:line="240" w:lineRule="auto"/>
      </w:pPr>
      <w:r>
        <w:separator/>
      </w:r>
    </w:p>
  </w:endnote>
  <w:endnote w:type="continuationSeparator" w:id="0">
    <w:p w:rsidR="002E21D1" w:rsidRDefault="002E21D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20002A87" w:usb1="80000000" w:usb2="00000008" w:usb3="00000000" w:csb0="000001FF" w:csb1="00000000"/>
  </w:font>
  <w:font w:name="Lucida Grande">
    <w:charset w:val="00"/>
    <w:family w:val="auto"/>
    <w:pitch w:val="variable"/>
    <w:sig w:usb0="00000003" w:usb1="00000000" w:usb2="00000000" w:usb3="00000000" w:csb0="00000001" w:csb1="00000000"/>
  </w:font>
  <w:font w:name="HelveticaNeueLTStd-Lt">
    <w:altName w:val="Times New Roman"/>
    <w:panose1 w:val="00000000000000000000"/>
    <w:charset w:val="4D"/>
    <w:family w:val="auto"/>
    <w:notTrueType/>
    <w:pitch w:val="default"/>
    <w:sig w:usb0="00000003" w:usb1="00000000" w:usb2="00000000" w:usb3="00000000" w:csb0="00000001" w:csb1="00000000"/>
  </w:font>
  <w:font w:name="LubalinGraphStd-Book">
    <w:altName w:val="Times New Roman"/>
    <w:panose1 w:val="00000000000000000000"/>
    <w:charset w:val="4D"/>
    <w:family w:val="auto"/>
    <w:notTrueType/>
    <w:pitch w:val="default"/>
    <w:sig w:usb0="00000003" w:usb1="00000000" w:usb2="00000000" w:usb3="00000000" w:csb0="00000001" w:csb1="00000000"/>
  </w:font>
  <w:font w:name="Tahoma">
    <w:panose1 w:val="020B0604030504040204"/>
    <w:charset w:val="EE"/>
    <w:family w:val="swiss"/>
    <w:pitch w:val="variable"/>
    <w:sig w:usb0="61002A87" w:usb1="80000000" w:usb2="00000008" w:usb3="00000000" w:csb0="000101FF" w:csb1="00000000"/>
  </w:font>
  <w:font w:name="Calibri">
    <w:panose1 w:val="020F0502020204030204"/>
    <w:charset w:val="EE"/>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63F4" w:rsidRDefault="0002307C" w:rsidP="005232ED">
    <w:pPr>
      <w:pStyle w:val="Footer"/>
      <w:framePr w:wrap="around" w:vAnchor="text" w:hAnchor="margin" w:xAlign="right" w:y="1"/>
      <w:rPr>
        <w:rStyle w:val="PageNumber"/>
      </w:rPr>
    </w:pPr>
    <w:r>
      <w:rPr>
        <w:rStyle w:val="PageNumber"/>
      </w:rPr>
      <w:fldChar w:fldCharType="begin"/>
    </w:r>
    <w:r w:rsidR="008963F4">
      <w:rPr>
        <w:rStyle w:val="PageNumber"/>
      </w:rPr>
      <w:instrText xml:space="preserve">PAGE  </w:instrText>
    </w:r>
    <w:r>
      <w:rPr>
        <w:rStyle w:val="PageNumber"/>
      </w:rPr>
      <w:fldChar w:fldCharType="end"/>
    </w:r>
  </w:p>
  <w:p w:rsidR="008963F4" w:rsidRDefault="008963F4" w:rsidP="005232ED">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038683"/>
      <w:docPartObj>
        <w:docPartGallery w:val="Page Numbers (Bottom of Page)"/>
        <w:docPartUnique/>
      </w:docPartObj>
    </w:sdtPr>
    <w:sdtContent>
      <w:p w:rsidR="008963F4" w:rsidRDefault="008963F4" w:rsidP="0066750B">
        <w:pPr>
          <w:pStyle w:val="Footer"/>
          <w:jc w:val="right"/>
        </w:pPr>
        <w:r w:rsidRPr="00A226C8">
          <w:rPr>
            <w:noProof/>
            <w:lang w:val="hr-HR" w:eastAsia="hr-HR"/>
          </w:rPr>
          <w:drawing>
            <wp:anchor distT="0" distB="0" distL="114300" distR="114300" simplePos="0" relativeHeight="251658752" behindDoc="0" locked="0" layoutInCell="1" allowOverlap="1">
              <wp:simplePos x="0" y="0"/>
              <wp:positionH relativeFrom="column">
                <wp:posOffset>56931</wp:posOffset>
              </wp:positionH>
              <wp:positionV relativeFrom="paragraph">
                <wp:posOffset>-278130</wp:posOffset>
              </wp:positionV>
              <wp:extent cx="1298903" cy="488731"/>
              <wp:effectExtent l="25400" t="0" r="0" b="0"/>
              <wp:wrapNone/>
              <wp:docPr id="64" name="Picture 6" descr="186c_Skillsoft_Logo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6c_Skillsoft_Logo_color.jpg"/>
                      <pic:cNvPicPr/>
                    </pic:nvPicPr>
                    <pic:blipFill>
                      <a:blip r:embed="rId1"/>
                      <a:stretch>
                        <a:fillRect/>
                      </a:stretch>
                    </pic:blipFill>
                    <pic:spPr>
                      <a:xfrm>
                        <a:off x="0" y="0"/>
                        <a:ext cx="1298903" cy="488731"/>
                      </a:xfrm>
                      <a:prstGeom prst="rect">
                        <a:avLst/>
                      </a:prstGeom>
                    </pic:spPr>
                  </pic:pic>
                </a:graphicData>
              </a:graphic>
            </wp:anchor>
          </w:drawing>
        </w:r>
        <w:r>
          <w:tab/>
        </w:r>
        <w:r w:rsidRPr="001162B1">
          <w:rPr>
            <w:rFonts w:cs="Arial"/>
            <w:sz w:val="18"/>
            <w:szCs w:val="18"/>
          </w:rPr>
          <w:t>©</w:t>
        </w:r>
        <w:r w:rsidRPr="001162B1">
          <w:rPr>
            <w:sz w:val="18"/>
            <w:szCs w:val="18"/>
          </w:rPr>
          <w:t>201</w:t>
        </w:r>
        <w:r>
          <w:rPr>
            <w:sz w:val="18"/>
            <w:szCs w:val="18"/>
          </w:rPr>
          <w:t>4</w:t>
        </w:r>
        <w:r w:rsidRPr="001162B1">
          <w:rPr>
            <w:sz w:val="18"/>
            <w:szCs w:val="18"/>
          </w:rPr>
          <w:t xml:space="preserve"> Skillsoft Ireland Limited</w:t>
        </w:r>
        <w:r>
          <w:tab/>
        </w:r>
        <w:r w:rsidR="0002307C">
          <w:fldChar w:fldCharType="begin"/>
        </w:r>
        <w:r>
          <w:instrText xml:space="preserve"> PAGE   \* MERGEFORMAT </w:instrText>
        </w:r>
        <w:r w:rsidR="0002307C">
          <w:fldChar w:fldCharType="separate"/>
        </w:r>
        <w:r w:rsidR="005A60D3">
          <w:rPr>
            <w:noProof/>
          </w:rPr>
          <w:t>28</w:t>
        </w:r>
        <w:r w:rsidR="0002307C">
          <w:rPr>
            <w:noProof/>
          </w:rPr>
          <w:fldChar w:fldCharType="end"/>
        </w:r>
      </w:p>
    </w:sdtContent>
  </w:sdt>
  <w:p w:rsidR="008963F4" w:rsidRDefault="008963F4" w:rsidP="005232ED">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63F4" w:rsidRDefault="008963F4" w:rsidP="005232ED">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21D1" w:rsidRDefault="002E21D1">
      <w:pPr>
        <w:spacing w:after="0" w:line="240" w:lineRule="auto"/>
      </w:pPr>
      <w:r>
        <w:separator/>
      </w:r>
    </w:p>
  </w:footnote>
  <w:footnote w:type="continuationSeparator" w:id="0">
    <w:p w:rsidR="002E21D1" w:rsidRDefault="002E21D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63F4" w:rsidRPr="008B2B5E" w:rsidRDefault="0002307C" w:rsidP="005232ED">
    <w:pPr>
      <w:jc w:val="right"/>
      <w:rPr>
        <w:sz w:val="18"/>
      </w:rPr>
    </w:pPr>
    <w:r w:rsidRPr="0002307C">
      <w:rPr>
        <w:noProof/>
        <w:sz w:val="18"/>
      </w:rPr>
      <w:pict>
        <v:rect id="Rectangle 1" o:spid="_x0000_s4097" style="position:absolute;left:0;text-align:left;margin-left:-54pt;margin-top:-36pt;width:9in;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" fillcolor="#bbd25e" stroked="f" strokecolor="#4a7ebb" strokeweight="1.5pt">
          <v:shadow opacity="22938f" offset="0"/>
          <v:textbox inset=",7.2pt,,7.2pt"/>
        </v:rect>
      </w:pict>
    </w:r>
    <w:r w:rsidR="008963F4">
      <w:rPr>
        <w:sz w:val="18"/>
      </w:rPr>
      <w:t>Skillsoft What’s Popular – Full Year 2013</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4378DD34"/>
    <w:lvl w:ilvl="0">
      <w:start w:val="1"/>
      <w:numFmt w:val="decimal"/>
      <w:lvlText w:val="%1."/>
      <w:lvlJc w:val="left"/>
      <w:pPr>
        <w:tabs>
          <w:tab w:val="num" w:pos="1800"/>
        </w:tabs>
        <w:ind w:left="1800" w:hanging="360"/>
      </w:pPr>
    </w:lvl>
  </w:abstractNum>
  <w:abstractNum w:abstractNumId="1">
    <w:nsid w:val="FFFFFF7D"/>
    <w:multiLevelType w:val="singleLevel"/>
    <w:tmpl w:val="AF0C0FB0"/>
    <w:lvl w:ilvl="0">
      <w:start w:val="1"/>
      <w:numFmt w:val="decimal"/>
      <w:lvlText w:val="%1."/>
      <w:lvlJc w:val="left"/>
      <w:pPr>
        <w:tabs>
          <w:tab w:val="num" w:pos="1440"/>
        </w:tabs>
        <w:ind w:left="1440" w:hanging="360"/>
      </w:pPr>
    </w:lvl>
  </w:abstractNum>
  <w:abstractNum w:abstractNumId="2">
    <w:nsid w:val="FFFFFF7E"/>
    <w:multiLevelType w:val="singleLevel"/>
    <w:tmpl w:val="C8A4C532"/>
    <w:lvl w:ilvl="0">
      <w:start w:val="1"/>
      <w:numFmt w:val="decimal"/>
      <w:lvlText w:val="%1."/>
      <w:lvlJc w:val="left"/>
      <w:pPr>
        <w:tabs>
          <w:tab w:val="num" w:pos="1080"/>
        </w:tabs>
        <w:ind w:left="1080" w:hanging="360"/>
      </w:pPr>
    </w:lvl>
  </w:abstractNum>
  <w:abstractNum w:abstractNumId="3">
    <w:nsid w:val="FFFFFF7F"/>
    <w:multiLevelType w:val="singleLevel"/>
    <w:tmpl w:val="837EF488"/>
    <w:lvl w:ilvl="0">
      <w:start w:val="1"/>
      <w:numFmt w:val="decimal"/>
      <w:lvlText w:val="%1."/>
      <w:lvlJc w:val="left"/>
      <w:pPr>
        <w:tabs>
          <w:tab w:val="num" w:pos="720"/>
        </w:tabs>
        <w:ind w:left="720" w:hanging="360"/>
      </w:pPr>
    </w:lvl>
  </w:abstractNum>
  <w:abstractNum w:abstractNumId="4">
    <w:nsid w:val="FFFFFF80"/>
    <w:multiLevelType w:val="singleLevel"/>
    <w:tmpl w:val="344236B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7B6099A0"/>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C3A0648A"/>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3B00FE2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B426BA42"/>
    <w:lvl w:ilvl="0">
      <w:start w:val="1"/>
      <w:numFmt w:val="decimal"/>
      <w:lvlText w:val="%1."/>
      <w:lvlJc w:val="left"/>
      <w:pPr>
        <w:tabs>
          <w:tab w:val="num" w:pos="360"/>
        </w:tabs>
        <w:ind w:left="360" w:hanging="360"/>
      </w:pPr>
    </w:lvl>
  </w:abstractNum>
  <w:abstractNum w:abstractNumId="9">
    <w:nsid w:val="05DB6019"/>
    <w:multiLevelType w:val="hybridMultilevel"/>
    <w:tmpl w:val="D924F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87B0F31"/>
    <w:multiLevelType w:val="hybridMultilevel"/>
    <w:tmpl w:val="E2A8C9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9B3230F"/>
    <w:multiLevelType w:val="hybridMultilevel"/>
    <w:tmpl w:val="3C0C0D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9DE58B9"/>
    <w:multiLevelType w:val="hybridMultilevel"/>
    <w:tmpl w:val="7DF0D4AE"/>
    <w:lvl w:ilvl="0" w:tplc="0409000F">
      <w:start w:val="1"/>
      <w:numFmt w:val="decimal"/>
      <w:pStyle w:val="BulletCheck"/>
      <w:lvlText w:val="%1."/>
      <w:lvlJc w:val="left"/>
      <w:pPr>
        <w:ind w:left="1080" w:hanging="360"/>
      </w:pPr>
      <w:rPr>
        <w:rFonts w:hint="default"/>
        <w:color w:val="31A3D3"/>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2A8451EC"/>
    <w:multiLevelType w:val="hybridMultilevel"/>
    <w:tmpl w:val="9B827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8A5501A"/>
    <w:multiLevelType w:val="hybridMultilevel"/>
    <w:tmpl w:val="01CC2640"/>
    <w:lvl w:ilvl="0" w:tplc="D07833A8">
      <w:start w:val="1"/>
      <w:numFmt w:val="bullet"/>
      <w:pStyle w:val="BulletList"/>
      <w:lvlText w:val=""/>
      <w:lvlJc w:val="left"/>
      <w:pPr>
        <w:ind w:left="1080" w:hanging="360"/>
      </w:pPr>
      <w:rPr>
        <w:rFonts w:ascii="Symbol" w:hAnsi="Symbol" w:hint="default"/>
        <w:color w:val="31A3D3"/>
        <w:sz w:val="24"/>
        <w:szCs w:val="24"/>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3B1B3AAC"/>
    <w:multiLevelType w:val="hybridMultilevel"/>
    <w:tmpl w:val="1D6E9038"/>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nsid w:val="46E86BFD"/>
    <w:multiLevelType w:val="hybridMultilevel"/>
    <w:tmpl w:val="4BB84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2165BAB"/>
    <w:multiLevelType w:val="hybridMultilevel"/>
    <w:tmpl w:val="B204E578"/>
    <w:lvl w:ilvl="0" w:tplc="AB101778">
      <w:start w:val="1"/>
      <w:numFmt w:val="decimal"/>
      <w:pStyle w:val="ListNumber"/>
      <w:lvlText w:val="%1."/>
      <w:lvlJc w:val="left"/>
      <w:pPr>
        <w:tabs>
          <w:tab w:val="num" w:pos="990"/>
        </w:tabs>
        <w:ind w:left="990" w:hanging="360"/>
      </w:pPr>
      <w:rPr>
        <w:rFonts w:hint="default"/>
        <w:color w:val="31A3D3"/>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53680ABD"/>
    <w:multiLevelType w:val="hybridMultilevel"/>
    <w:tmpl w:val="486005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A1F0000"/>
    <w:multiLevelType w:val="hybridMultilevel"/>
    <w:tmpl w:val="4D788D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5FE51BA"/>
    <w:multiLevelType w:val="hybridMultilevel"/>
    <w:tmpl w:val="4324503C"/>
    <w:lvl w:ilvl="0" w:tplc="A0C07646">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Symbol"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Symbol"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Symbol" w:hint="default"/>
      </w:rPr>
    </w:lvl>
    <w:lvl w:ilvl="8" w:tplc="0409001B" w:tentative="1">
      <w:start w:val="1"/>
      <w:numFmt w:val="bullet"/>
      <w:lvlText w:val=""/>
      <w:lvlJc w:val="left"/>
      <w:pPr>
        <w:ind w:left="6480" w:hanging="360"/>
      </w:pPr>
      <w:rPr>
        <w:rFonts w:ascii="Wingdings" w:hAnsi="Wingdings" w:hint="default"/>
      </w:rPr>
    </w:lvl>
  </w:abstractNum>
  <w:num w:numId="1">
    <w:abstractNumId w:val="14"/>
  </w:num>
  <w:num w:numId="2">
    <w:abstractNumId w:val="17"/>
  </w:num>
  <w:num w:numId="3">
    <w:abstractNumId w:val="17"/>
  </w:num>
  <w:num w:numId="4">
    <w:abstractNumId w:val="20"/>
  </w:num>
  <w:num w:numId="5">
    <w:abstractNumId w:val="12"/>
  </w:num>
  <w:num w:numId="6">
    <w:abstractNumId w:val="17"/>
    <w:lvlOverride w:ilvl="0">
      <w:startOverride w:val="1"/>
    </w:lvlOverride>
  </w:num>
  <w:num w:numId="7">
    <w:abstractNumId w:val="17"/>
    <w:lvlOverride w:ilvl="0">
      <w:startOverride w:val="1"/>
    </w:lvlOverride>
  </w:num>
  <w:num w:numId="8">
    <w:abstractNumId w:val="17"/>
    <w:lvlOverride w:ilvl="0">
      <w:startOverride w:val="1"/>
    </w:lvlOverride>
  </w:num>
  <w:num w:numId="9">
    <w:abstractNumId w:val="17"/>
    <w:lvlOverride w:ilvl="0">
      <w:startOverride w:val="1"/>
    </w:lvlOverride>
  </w:num>
  <w:num w:numId="10">
    <w:abstractNumId w:val="7"/>
  </w:num>
  <w:num w:numId="11">
    <w:abstractNumId w:val="6"/>
  </w:num>
  <w:num w:numId="12">
    <w:abstractNumId w:val="5"/>
  </w:num>
  <w:num w:numId="13">
    <w:abstractNumId w:val="4"/>
  </w:num>
  <w:num w:numId="14">
    <w:abstractNumId w:val="3"/>
  </w:num>
  <w:num w:numId="15">
    <w:abstractNumId w:val="2"/>
  </w:num>
  <w:num w:numId="16">
    <w:abstractNumId w:val="1"/>
  </w:num>
  <w:num w:numId="17">
    <w:abstractNumId w:val="0"/>
  </w:num>
  <w:num w:numId="18">
    <w:abstractNumId w:val="8"/>
  </w:num>
  <w:num w:numId="19">
    <w:abstractNumId w:val="17"/>
    <w:lvlOverride w:ilvl="0">
      <w:startOverride w:val="1"/>
    </w:lvlOverride>
  </w:num>
  <w:num w:numId="20">
    <w:abstractNumId w:val="17"/>
    <w:lvlOverride w:ilvl="0">
      <w:startOverride w:val="1"/>
    </w:lvlOverride>
  </w:num>
  <w:num w:numId="21">
    <w:abstractNumId w:val="19"/>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lvlOverride w:ilvl="0">
      <w:startOverride w:val="1"/>
    </w:lvlOverride>
  </w:num>
  <w:num w:numId="24">
    <w:abstractNumId w:val="17"/>
    <w:lvlOverride w:ilvl="0">
      <w:startOverride w:val="1"/>
    </w:lvlOverride>
  </w:num>
  <w:num w:numId="25">
    <w:abstractNumId w:val="11"/>
  </w:num>
  <w:num w:numId="26">
    <w:abstractNumId w:val="17"/>
    <w:lvlOverride w:ilvl="0">
      <w:startOverride w:val="1"/>
    </w:lvlOverride>
  </w:num>
  <w:num w:numId="27">
    <w:abstractNumId w:val="10"/>
  </w:num>
  <w:num w:numId="28">
    <w:abstractNumId w:val="17"/>
    <w:lvlOverride w:ilvl="0">
      <w:startOverride w:val="1"/>
    </w:lvlOverride>
  </w:num>
  <w:num w:numId="29">
    <w:abstractNumId w:val="17"/>
    <w:lvlOverride w:ilvl="0">
      <w:startOverride w:val="1"/>
    </w:lvlOverride>
  </w:num>
  <w:num w:numId="30">
    <w:abstractNumId w:val="13"/>
  </w:num>
  <w:num w:numId="31">
    <w:abstractNumId w:val="9"/>
  </w:num>
  <w:num w:numId="32">
    <w:abstractNumId w:val="16"/>
  </w:num>
  <w:num w:numId="33">
    <w:abstractNumId w:val="18"/>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trackRevisions/>
  <w:defaultTabStop w:val="720"/>
  <w:hyphenationZone w:val="425"/>
  <w:drawingGridHorizontalSpacing w:val="100"/>
  <w:drawingGridVerticalSpacing w:val="360"/>
  <w:displayHorizontalDrawingGridEvery w:val="0"/>
  <w:displayVerticalDrawingGridEvery w:val="0"/>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rsids>
    <w:rsidRoot w:val="00EA34DE"/>
    <w:rsid w:val="0002307C"/>
    <w:rsid w:val="000266A2"/>
    <w:rsid w:val="00027689"/>
    <w:rsid w:val="000317D6"/>
    <w:rsid w:val="00040C5D"/>
    <w:rsid w:val="0004435E"/>
    <w:rsid w:val="00062502"/>
    <w:rsid w:val="000626EB"/>
    <w:rsid w:val="00072692"/>
    <w:rsid w:val="00091275"/>
    <w:rsid w:val="00094DCD"/>
    <w:rsid w:val="00096257"/>
    <w:rsid w:val="000973CC"/>
    <w:rsid w:val="000A1AE0"/>
    <w:rsid w:val="000A4552"/>
    <w:rsid w:val="000B478B"/>
    <w:rsid w:val="000D1FCD"/>
    <w:rsid w:val="000D39FE"/>
    <w:rsid w:val="000D5CE6"/>
    <w:rsid w:val="000D6233"/>
    <w:rsid w:val="000E4357"/>
    <w:rsid w:val="000F312D"/>
    <w:rsid w:val="00101E3E"/>
    <w:rsid w:val="00104EB9"/>
    <w:rsid w:val="001162B1"/>
    <w:rsid w:val="001176DA"/>
    <w:rsid w:val="0012148B"/>
    <w:rsid w:val="00125F22"/>
    <w:rsid w:val="00126BA0"/>
    <w:rsid w:val="00141C4F"/>
    <w:rsid w:val="00151DE8"/>
    <w:rsid w:val="00166D0B"/>
    <w:rsid w:val="00171AE1"/>
    <w:rsid w:val="001824DB"/>
    <w:rsid w:val="001A03BA"/>
    <w:rsid w:val="001A10E6"/>
    <w:rsid w:val="001A3FB6"/>
    <w:rsid w:val="001A4C6D"/>
    <w:rsid w:val="001A606F"/>
    <w:rsid w:val="001B1A87"/>
    <w:rsid w:val="001B500C"/>
    <w:rsid w:val="001C0528"/>
    <w:rsid w:val="001C292C"/>
    <w:rsid w:val="001C7D84"/>
    <w:rsid w:val="001D0DD7"/>
    <w:rsid w:val="00211E2F"/>
    <w:rsid w:val="00217E40"/>
    <w:rsid w:val="00221F66"/>
    <w:rsid w:val="00227D7A"/>
    <w:rsid w:val="00230229"/>
    <w:rsid w:val="00233A1A"/>
    <w:rsid w:val="002419E0"/>
    <w:rsid w:val="00245ECF"/>
    <w:rsid w:val="002468E9"/>
    <w:rsid w:val="0025435B"/>
    <w:rsid w:val="00280625"/>
    <w:rsid w:val="0029020F"/>
    <w:rsid w:val="00295E26"/>
    <w:rsid w:val="002A7069"/>
    <w:rsid w:val="002B12ED"/>
    <w:rsid w:val="002B7B97"/>
    <w:rsid w:val="002C107B"/>
    <w:rsid w:val="002C559D"/>
    <w:rsid w:val="002D4FB9"/>
    <w:rsid w:val="002E21D1"/>
    <w:rsid w:val="002E317F"/>
    <w:rsid w:val="002F3029"/>
    <w:rsid w:val="002F3564"/>
    <w:rsid w:val="00302266"/>
    <w:rsid w:val="0031768A"/>
    <w:rsid w:val="003238CF"/>
    <w:rsid w:val="00324BDE"/>
    <w:rsid w:val="003253E3"/>
    <w:rsid w:val="00326A48"/>
    <w:rsid w:val="00330C59"/>
    <w:rsid w:val="00333F46"/>
    <w:rsid w:val="003371F9"/>
    <w:rsid w:val="00352FD3"/>
    <w:rsid w:val="00360CF6"/>
    <w:rsid w:val="00364547"/>
    <w:rsid w:val="003676DC"/>
    <w:rsid w:val="00380B09"/>
    <w:rsid w:val="003828F1"/>
    <w:rsid w:val="0038562D"/>
    <w:rsid w:val="003856EE"/>
    <w:rsid w:val="00392291"/>
    <w:rsid w:val="00392A66"/>
    <w:rsid w:val="00394327"/>
    <w:rsid w:val="00396F59"/>
    <w:rsid w:val="003A15A9"/>
    <w:rsid w:val="003B52E4"/>
    <w:rsid w:val="003B6AB1"/>
    <w:rsid w:val="003C0E61"/>
    <w:rsid w:val="003F05C1"/>
    <w:rsid w:val="00413B2E"/>
    <w:rsid w:val="00420A80"/>
    <w:rsid w:val="00421C62"/>
    <w:rsid w:val="00433910"/>
    <w:rsid w:val="0043544F"/>
    <w:rsid w:val="00453DBC"/>
    <w:rsid w:val="00454E8C"/>
    <w:rsid w:val="00457AC1"/>
    <w:rsid w:val="0046671B"/>
    <w:rsid w:val="00474A03"/>
    <w:rsid w:val="00477CBC"/>
    <w:rsid w:val="00481F6C"/>
    <w:rsid w:val="00483BA0"/>
    <w:rsid w:val="00492041"/>
    <w:rsid w:val="004B03C2"/>
    <w:rsid w:val="004B53DD"/>
    <w:rsid w:val="004B5A1D"/>
    <w:rsid w:val="004D1008"/>
    <w:rsid w:val="004D2D11"/>
    <w:rsid w:val="004E63FF"/>
    <w:rsid w:val="004E7D9E"/>
    <w:rsid w:val="004F4B1B"/>
    <w:rsid w:val="00504306"/>
    <w:rsid w:val="00504901"/>
    <w:rsid w:val="005067B5"/>
    <w:rsid w:val="005232ED"/>
    <w:rsid w:val="00525437"/>
    <w:rsid w:val="00540DD9"/>
    <w:rsid w:val="00541D8E"/>
    <w:rsid w:val="005440A9"/>
    <w:rsid w:val="005532CC"/>
    <w:rsid w:val="00554D0E"/>
    <w:rsid w:val="00561267"/>
    <w:rsid w:val="00566D5E"/>
    <w:rsid w:val="005728E9"/>
    <w:rsid w:val="00582118"/>
    <w:rsid w:val="0058405E"/>
    <w:rsid w:val="00587816"/>
    <w:rsid w:val="0059611E"/>
    <w:rsid w:val="005A444A"/>
    <w:rsid w:val="005A4967"/>
    <w:rsid w:val="005A60D3"/>
    <w:rsid w:val="005B6076"/>
    <w:rsid w:val="005C0803"/>
    <w:rsid w:val="005D4241"/>
    <w:rsid w:val="005E4635"/>
    <w:rsid w:val="005E4FB0"/>
    <w:rsid w:val="005E6A90"/>
    <w:rsid w:val="005E7D4B"/>
    <w:rsid w:val="005F5EAD"/>
    <w:rsid w:val="00606CF5"/>
    <w:rsid w:val="00623457"/>
    <w:rsid w:val="00626F4F"/>
    <w:rsid w:val="00631167"/>
    <w:rsid w:val="00632119"/>
    <w:rsid w:val="00636613"/>
    <w:rsid w:val="00645FCA"/>
    <w:rsid w:val="00646F4F"/>
    <w:rsid w:val="006501F8"/>
    <w:rsid w:val="006541EB"/>
    <w:rsid w:val="0066750B"/>
    <w:rsid w:val="006A03F9"/>
    <w:rsid w:val="006A4D6B"/>
    <w:rsid w:val="006C21BA"/>
    <w:rsid w:val="006C4453"/>
    <w:rsid w:val="006C650C"/>
    <w:rsid w:val="006D2AD5"/>
    <w:rsid w:val="006E17F0"/>
    <w:rsid w:val="006E6454"/>
    <w:rsid w:val="006F5A17"/>
    <w:rsid w:val="007002AE"/>
    <w:rsid w:val="007066F9"/>
    <w:rsid w:val="00723F8B"/>
    <w:rsid w:val="007324CD"/>
    <w:rsid w:val="00733171"/>
    <w:rsid w:val="00757DC4"/>
    <w:rsid w:val="00762846"/>
    <w:rsid w:val="00770A76"/>
    <w:rsid w:val="00772CF6"/>
    <w:rsid w:val="00776207"/>
    <w:rsid w:val="007763DB"/>
    <w:rsid w:val="00781CEF"/>
    <w:rsid w:val="00783BD6"/>
    <w:rsid w:val="007916B4"/>
    <w:rsid w:val="00797BDE"/>
    <w:rsid w:val="007B202B"/>
    <w:rsid w:val="007B4ECD"/>
    <w:rsid w:val="007C45BB"/>
    <w:rsid w:val="007C7630"/>
    <w:rsid w:val="007D4453"/>
    <w:rsid w:val="007D4F71"/>
    <w:rsid w:val="007D5F8E"/>
    <w:rsid w:val="007E26CC"/>
    <w:rsid w:val="007E7AAE"/>
    <w:rsid w:val="007F28CC"/>
    <w:rsid w:val="007F686A"/>
    <w:rsid w:val="008061CE"/>
    <w:rsid w:val="00812AFD"/>
    <w:rsid w:val="0082265F"/>
    <w:rsid w:val="00823488"/>
    <w:rsid w:val="00826438"/>
    <w:rsid w:val="00836FAC"/>
    <w:rsid w:val="00844B6C"/>
    <w:rsid w:val="00854C62"/>
    <w:rsid w:val="00857A4C"/>
    <w:rsid w:val="008656E5"/>
    <w:rsid w:val="00865EB0"/>
    <w:rsid w:val="00874182"/>
    <w:rsid w:val="00874D43"/>
    <w:rsid w:val="00893157"/>
    <w:rsid w:val="008963F4"/>
    <w:rsid w:val="00896C49"/>
    <w:rsid w:val="008A1308"/>
    <w:rsid w:val="008A2538"/>
    <w:rsid w:val="008B7965"/>
    <w:rsid w:val="008B7BC6"/>
    <w:rsid w:val="008C321F"/>
    <w:rsid w:val="008C3A69"/>
    <w:rsid w:val="008C4692"/>
    <w:rsid w:val="008D01D6"/>
    <w:rsid w:val="008D024E"/>
    <w:rsid w:val="008D34F0"/>
    <w:rsid w:val="008E66B9"/>
    <w:rsid w:val="008E6A53"/>
    <w:rsid w:val="008E7000"/>
    <w:rsid w:val="008E79B6"/>
    <w:rsid w:val="008F1898"/>
    <w:rsid w:val="008F67B5"/>
    <w:rsid w:val="00905EB2"/>
    <w:rsid w:val="00915D43"/>
    <w:rsid w:val="00924DBE"/>
    <w:rsid w:val="009268DC"/>
    <w:rsid w:val="0094513D"/>
    <w:rsid w:val="0095424A"/>
    <w:rsid w:val="009573AD"/>
    <w:rsid w:val="0095785A"/>
    <w:rsid w:val="009708DC"/>
    <w:rsid w:val="0097317C"/>
    <w:rsid w:val="00973FF2"/>
    <w:rsid w:val="0097695F"/>
    <w:rsid w:val="00980FE8"/>
    <w:rsid w:val="00983AED"/>
    <w:rsid w:val="00992570"/>
    <w:rsid w:val="009967AA"/>
    <w:rsid w:val="00996DDB"/>
    <w:rsid w:val="009974C0"/>
    <w:rsid w:val="009A3A1F"/>
    <w:rsid w:val="009A4294"/>
    <w:rsid w:val="009A788A"/>
    <w:rsid w:val="009C29E3"/>
    <w:rsid w:val="009D2752"/>
    <w:rsid w:val="009D2E69"/>
    <w:rsid w:val="009D3734"/>
    <w:rsid w:val="009E04CC"/>
    <w:rsid w:val="009E1A35"/>
    <w:rsid w:val="009E7A0E"/>
    <w:rsid w:val="009F3439"/>
    <w:rsid w:val="00A006CD"/>
    <w:rsid w:val="00A01D93"/>
    <w:rsid w:val="00A11827"/>
    <w:rsid w:val="00A15DE6"/>
    <w:rsid w:val="00A20A80"/>
    <w:rsid w:val="00A226C8"/>
    <w:rsid w:val="00A37287"/>
    <w:rsid w:val="00A40CF7"/>
    <w:rsid w:val="00A429E7"/>
    <w:rsid w:val="00A54070"/>
    <w:rsid w:val="00A55113"/>
    <w:rsid w:val="00A55511"/>
    <w:rsid w:val="00A67744"/>
    <w:rsid w:val="00A86D6C"/>
    <w:rsid w:val="00A91153"/>
    <w:rsid w:val="00A91662"/>
    <w:rsid w:val="00A94C04"/>
    <w:rsid w:val="00A97C5A"/>
    <w:rsid w:val="00AA3BAD"/>
    <w:rsid w:val="00AB20E8"/>
    <w:rsid w:val="00AC1326"/>
    <w:rsid w:val="00AC4A96"/>
    <w:rsid w:val="00AD0A22"/>
    <w:rsid w:val="00AD0BDC"/>
    <w:rsid w:val="00AF73A6"/>
    <w:rsid w:val="00B04A25"/>
    <w:rsid w:val="00B12F13"/>
    <w:rsid w:val="00B13AA8"/>
    <w:rsid w:val="00B13B3F"/>
    <w:rsid w:val="00B353CC"/>
    <w:rsid w:val="00B52EB4"/>
    <w:rsid w:val="00B54DF2"/>
    <w:rsid w:val="00B55328"/>
    <w:rsid w:val="00B81D35"/>
    <w:rsid w:val="00B85569"/>
    <w:rsid w:val="00B8693B"/>
    <w:rsid w:val="00B92A18"/>
    <w:rsid w:val="00B92EBD"/>
    <w:rsid w:val="00B9602B"/>
    <w:rsid w:val="00B961E9"/>
    <w:rsid w:val="00BC4491"/>
    <w:rsid w:val="00BC7D08"/>
    <w:rsid w:val="00BF0A92"/>
    <w:rsid w:val="00BF0CA6"/>
    <w:rsid w:val="00C10B52"/>
    <w:rsid w:val="00C11AB2"/>
    <w:rsid w:val="00C30A5B"/>
    <w:rsid w:val="00C4137A"/>
    <w:rsid w:val="00C44052"/>
    <w:rsid w:val="00C52611"/>
    <w:rsid w:val="00C529E6"/>
    <w:rsid w:val="00C61600"/>
    <w:rsid w:val="00C71314"/>
    <w:rsid w:val="00C71753"/>
    <w:rsid w:val="00C77C5E"/>
    <w:rsid w:val="00C9570A"/>
    <w:rsid w:val="00C95D73"/>
    <w:rsid w:val="00CB7DBD"/>
    <w:rsid w:val="00CC02CA"/>
    <w:rsid w:val="00CD2655"/>
    <w:rsid w:val="00CF0E04"/>
    <w:rsid w:val="00CF16E0"/>
    <w:rsid w:val="00CF5F8A"/>
    <w:rsid w:val="00CF7001"/>
    <w:rsid w:val="00CF72C6"/>
    <w:rsid w:val="00D0229F"/>
    <w:rsid w:val="00D21630"/>
    <w:rsid w:val="00D24521"/>
    <w:rsid w:val="00D30B54"/>
    <w:rsid w:val="00D37C58"/>
    <w:rsid w:val="00D43C2D"/>
    <w:rsid w:val="00D460B5"/>
    <w:rsid w:val="00D51894"/>
    <w:rsid w:val="00D57249"/>
    <w:rsid w:val="00D7090E"/>
    <w:rsid w:val="00D74F44"/>
    <w:rsid w:val="00D77BB2"/>
    <w:rsid w:val="00D81152"/>
    <w:rsid w:val="00D832C8"/>
    <w:rsid w:val="00D841E4"/>
    <w:rsid w:val="00D91908"/>
    <w:rsid w:val="00DA61AA"/>
    <w:rsid w:val="00DB79B2"/>
    <w:rsid w:val="00DC2C94"/>
    <w:rsid w:val="00DC38C0"/>
    <w:rsid w:val="00DC4A98"/>
    <w:rsid w:val="00DD52AB"/>
    <w:rsid w:val="00DE2288"/>
    <w:rsid w:val="00DE49A3"/>
    <w:rsid w:val="00DF12A2"/>
    <w:rsid w:val="00DF386A"/>
    <w:rsid w:val="00DF6487"/>
    <w:rsid w:val="00E11A6C"/>
    <w:rsid w:val="00E16730"/>
    <w:rsid w:val="00E50B15"/>
    <w:rsid w:val="00E709FE"/>
    <w:rsid w:val="00E70A4B"/>
    <w:rsid w:val="00E70F8B"/>
    <w:rsid w:val="00E711D8"/>
    <w:rsid w:val="00E77E9C"/>
    <w:rsid w:val="00E903C5"/>
    <w:rsid w:val="00EA34DE"/>
    <w:rsid w:val="00EA3BC7"/>
    <w:rsid w:val="00EB4AAB"/>
    <w:rsid w:val="00EC4AA1"/>
    <w:rsid w:val="00EC4F11"/>
    <w:rsid w:val="00EF31CE"/>
    <w:rsid w:val="00F07809"/>
    <w:rsid w:val="00F11167"/>
    <w:rsid w:val="00F11C94"/>
    <w:rsid w:val="00F32B10"/>
    <w:rsid w:val="00F463FA"/>
    <w:rsid w:val="00F477F3"/>
    <w:rsid w:val="00F519B7"/>
    <w:rsid w:val="00F75C23"/>
    <w:rsid w:val="00F8385E"/>
    <w:rsid w:val="00F83A86"/>
    <w:rsid w:val="00FA10BC"/>
    <w:rsid w:val="00FA49DF"/>
    <w:rsid w:val="00FA64DB"/>
    <w:rsid w:val="00FB539D"/>
    <w:rsid w:val="00FC4D40"/>
    <w:rsid w:val="00FE0F54"/>
    <w:rsid w:val="00FE60E9"/>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sz w:val="24"/>
        <w:szCs w:val="24"/>
        <w:lang w:val="en-US" w:eastAsia="en-US" w:bidi="ar-SA"/>
      </w:rPr>
    </w:rPrDefault>
    <w:pPrDefault/>
  </w:docDefaults>
  <w:latentStyles w:defLockedState="0" w:defUIPriority="0" w:defSemiHidden="0" w:defUnhideWhenUsed="0" w:defQFormat="0" w:count="267">
    <w:lsdException w:name="heading 1" w:qFormat="1"/>
    <w:lsdException w:name="heading 2" w:uiPriority="9" w:qFormat="1"/>
    <w:lsdException w:name="toc 1" w:uiPriority="39"/>
    <w:lsdException w:name="toc 2" w:uiPriority="39"/>
    <w:lsdException w:name="List Number" w:uiPriority="99"/>
    <w:lsdException w:name="Hyperlink" w:uiPriority="99"/>
    <w:lsdException w:name="No Spacing" w:uiPriority="1" w:qFormat="1"/>
    <w:lsdException w:name="List Paragraph" w:uiPriority="34" w:qFormat="1"/>
    <w:lsdException w:name="TOC Heading" w:uiPriority="39" w:qFormat="1"/>
  </w:latentStyles>
  <w:style w:type="paragraph" w:default="1" w:styleId="Normal">
    <w:name w:val="Normal"/>
    <w:qFormat/>
    <w:rsid w:val="001C49F3"/>
    <w:pPr>
      <w:spacing w:after="240" w:line="360" w:lineRule="auto"/>
    </w:pPr>
    <w:rPr>
      <w:rFonts w:ascii="Arial" w:hAnsi="Arial"/>
      <w:color w:val="6F6F6F"/>
    </w:rPr>
  </w:style>
  <w:style w:type="paragraph" w:styleId="Heading1">
    <w:name w:val="heading 1"/>
    <w:basedOn w:val="Normal"/>
    <w:next w:val="Normal"/>
    <w:link w:val="Heading1Char"/>
    <w:qFormat/>
    <w:rsid w:val="00770A76"/>
    <w:pPr>
      <w:keepNext/>
      <w:keepLines/>
      <w:spacing w:before="100" w:beforeAutospacing="1" w:after="0"/>
      <w:outlineLvl w:val="0"/>
    </w:pPr>
    <w:rPr>
      <w:rFonts w:eastAsia="Times New Roman"/>
      <w:bCs/>
      <w:color w:val="31A3D3"/>
      <w:sz w:val="36"/>
      <w:szCs w:val="32"/>
    </w:rPr>
  </w:style>
  <w:style w:type="paragraph" w:styleId="Heading2">
    <w:name w:val="heading 2"/>
    <w:basedOn w:val="Normal"/>
    <w:next w:val="Normal"/>
    <w:link w:val="Heading2Char"/>
    <w:uiPriority w:val="9"/>
    <w:qFormat/>
    <w:rsid w:val="00770A76"/>
    <w:pPr>
      <w:keepNext/>
      <w:keepLines/>
      <w:spacing w:before="200" w:after="0"/>
      <w:outlineLvl w:val="1"/>
    </w:pPr>
    <w:rPr>
      <w:rFonts w:eastAsia="Times New Roman"/>
      <w:b/>
      <w:bCs/>
      <w:color w:val="31A3D3"/>
      <w:sz w:val="28"/>
      <w:szCs w:val="26"/>
    </w:rPr>
  </w:style>
  <w:style w:type="paragraph" w:styleId="Heading3">
    <w:name w:val="heading 3"/>
    <w:basedOn w:val="Normal"/>
    <w:next w:val="Normal"/>
    <w:link w:val="Heading3Char"/>
    <w:uiPriority w:val="9"/>
    <w:qFormat/>
    <w:rsid w:val="00046A81"/>
    <w:pPr>
      <w:keepNext/>
      <w:keepLines/>
      <w:spacing w:before="200" w:after="0"/>
      <w:outlineLvl w:val="2"/>
    </w:pPr>
    <w:rPr>
      <w:rFonts w:eastAsia="Times New Roman"/>
      <w:b/>
      <w:bCs/>
    </w:rPr>
  </w:style>
  <w:style w:type="paragraph" w:styleId="Heading4">
    <w:name w:val="heading 4"/>
    <w:basedOn w:val="Normal"/>
    <w:next w:val="Normal"/>
    <w:link w:val="Heading4Char"/>
    <w:rsid w:val="005A444A"/>
    <w:pPr>
      <w:keepNext/>
      <w:keepLines/>
      <w:spacing w:before="200" w:after="0"/>
      <w:outlineLvl w:val="3"/>
    </w:pPr>
    <w:rPr>
      <w:rFonts w:asciiTheme="majorHAnsi" w:eastAsiaTheme="majorEastAsia" w:hAnsiTheme="majorHAnsi" w:cstheme="majorBidi"/>
      <w:b/>
      <w:bCs/>
      <w:i/>
      <w:iCs/>
      <w:color w:val="31A3D3" w:themeColor="accent1"/>
    </w:rPr>
  </w:style>
  <w:style w:type="paragraph" w:styleId="Heading7">
    <w:name w:val="heading 7"/>
    <w:basedOn w:val="Normal"/>
    <w:next w:val="Normal"/>
    <w:link w:val="Heading7Char"/>
    <w:rsid w:val="005A444A"/>
    <w:pPr>
      <w:keepNext/>
      <w:keepLines/>
      <w:spacing w:before="200" w:after="0"/>
      <w:outlineLvl w:val="6"/>
    </w:pPr>
    <w:rPr>
      <w:rFonts w:asciiTheme="majorHAnsi" w:eastAsiaTheme="majorEastAsia" w:hAnsiTheme="majorHAnsi" w:cstheme="majorBidi"/>
      <w:i/>
      <w:iCs/>
      <w:color w:val="828282"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70A76"/>
    <w:rPr>
      <w:rFonts w:ascii="Arial" w:eastAsia="Times New Roman" w:hAnsi="Arial"/>
      <w:bCs/>
      <w:color w:val="31A3D3"/>
      <w:sz w:val="36"/>
      <w:szCs w:val="32"/>
    </w:rPr>
  </w:style>
  <w:style w:type="character" w:customStyle="1" w:styleId="Heading2Char">
    <w:name w:val="Heading 2 Char"/>
    <w:basedOn w:val="DefaultParagraphFont"/>
    <w:link w:val="Heading2"/>
    <w:uiPriority w:val="9"/>
    <w:rsid w:val="00770A76"/>
    <w:rPr>
      <w:rFonts w:ascii="Arial" w:eastAsia="Times New Roman" w:hAnsi="Arial"/>
      <w:b/>
      <w:bCs/>
      <w:color w:val="31A3D3"/>
      <w:sz w:val="28"/>
      <w:szCs w:val="26"/>
    </w:rPr>
  </w:style>
  <w:style w:type="character" w:customStyle="1" w:styleId="Heading3Char">
    <w:name w:val="Heading 3 Char"/>
    <w:basedOn w:val="DefaultParagraphFont"/>
    <w:link w:val="Heading3"/>
    <w:uiPriority w:val="9"/>
    <w:semiHidden/>
    <w:rsid w:val="00046A81"/>
    <w:rPr>
      <w:rFonts w:ascii="Arial" w:eastAsia="Times New Roman" w:hAnsi="Arial" w:cs="Times New Roman"/>
      <w:b/>
      <w:bCs/>
      <w:color w:val="6F6F6F"/>
      <w:sz w:val="20"/>
    </w:rPr>
  </w:style>
  <w:style w:type="character" w:customStyle="1" w:styleId="Heading4Char">
    <w:name w:val="Heading 4 Char"/>
    <w:basedOn w:val="DefaultParagraphFont"/>
    <w:link w:val="Heading4"/>
    <w:rsid w:val="005A444A"/>
    <w:rPr>
      <w:rFonts w:asciiTheme="majorHAnsi" w:eastAsiaTheme="majorEastAsia" w:hAnsiTheme="majorHAnsi" w:cstheme="majorBidi"/>
      <w:b/>
      <w:bCs/>
      <w:i/>
      <w:iCs/>
      <w:color w:val="31A3D3" w:themeColor="accent1"/>
    </w:rPr>
  </w:style>
  <w:style w:type="character" w:customStyle="1" w:styleId="Heading7Char">
    <w:name w:val="Heading 7 Char"/>
    <w:basedOn w:val="DefaultParagraphFont"/>
    <w:link w:val="Heading7"/>
    <w:rsid w:val="005A444A"/>
    <w:rPr>
      <w:rFonts w:asciiTheme="majorHAnsi" w:eastAsiaTheme="majorEastAsia" w:hAnsiTheme="majorHAnsi" w:cstheme="majorBidi"/>
      <w:i/>
      <w:iCs/>
      <w:color w:val="828282" w:themeColor="text1" w:themeTint="BF"/>
    </w:rPr>
  </w:style>
  <w:style w:type="paragraph" w:styleId="Header">
    <w:name w:val="header"/>
    <w:basedOn w:val="Normal"/>
    <w:link w:val="HeaderChar"/>
    <w:uiPriority w:val="99"/>
    <w:unhideWhenUsed/>
    <w:rsid w:val="00046A81"/>
    <w:pPr>
      <w:tabs>
        <w:tab w:val="center" w:pos="4320"/>
        <w:tab w:val="right" w:pos="8640"/>
      </w:tabs>
      <w:spacing w:after="0"/>
    </w:pPr>
    <w:rPr>
      <w:color w:val="31A3D3"/>
      <w:sz w:val="50"/>
    </w:rPr>
  </w:style>
  <w:style w:type="character" w:customStyle="1" w:styleId="HeaderChar">
    <w:name w:val="Header Char"/>
    <w:basedOn w:val="DefaultParagraphFont"/>
    <w:link w:val="Header"/>
    <w:uiPriority w:val="99"/>
    <w:rsid w:val="00046A81"/>
    <w:rPr>
      <w:rFonts w:ascii="Arial" w:hAnsi="Arial"/>
      <w:color w:val="31A3D3"/>
      <w:sz w:val="50"/>
    </w:rPr>
  </w:style>
  <w:style w:type="paragraph" w:styleId="DocumentMap">
    <w:name w:val="Document Map"/>
    <w:basedOn w:val="Normal"/>
    <w:link w:val="DocumentMapChar"/>
    <w:uiPriority w:val="99"/>
    <w:semiHidden/>
    <w:unhideWhenUsed/>
    <w:rsid w:val="00046A81"/>
    <w:pPr>
      <w:spacing w:after="0"/>
    </w:pPr>
    <w:rPr>
      <w:rFonts w:ascii="Lucida Grande" w:hAnsi="Lucida Grande"/>
    </w:rPr>
  </w:style>
  <w:style w:type="character" w:customStyle="1" w:styleId="DocumentMapChar">
    <w:name w:val="Document Map Char"/>
    <w:basedOn w:val="DefaultParagraphFont"/>
    <w:link w:val="DocumentMap"/>
    <w:uiPriority w:val="99"/>
    <w:semiHidden/>
    <w:rsid w:val="00046A81"/>
    <w:rPr>
      <w:rFonts w:ascii="Lucida Grande" w:hAnsi="Lucida Grande"/>
    </w:rPr>
  </w:style>
  <w:style w:type="paragraph" w:customStyle="1" w:styleId="BulletList">
    <w:name w:val="Bullet List"/>
    <w:basedOn w:val="Normal"/>
    <w:autoRedefine/>
    <w:rsid w:val="00392291"/>
    <w:pPr>
      <w:numPr>
        <w:numId w:val="1"/>
      </w:numPr>
      <w:spacing w:after="0" w:line="320" w:lineRule="exact"/>
    </w:pPr>
    <w:rPr>
      <w:color w:val="595959" w:themeColor="text1"/>
    </w:rPr>
  </w:style>
  <w:style w:type="paragraph" w:styleId="ListNumber">
    <w:name w:val="List Number"/>
    <w:basedOn w:val="Normal"/>
    <w:uiPriority w:val="99"/>
    <w:unhideWhenUsed/>
    <w:rsid w:val="00770A76"/>
    <w:pPr>
      <w:numPr>
        <w:numId w:val="3"/>
      </w:numPr>
      <w:contextualSpacing/>
    </w:pPr>
  </w:style>
  <w:style w:type="paragraph" w:styleId="TOC1">
    <w:name w:val="toc 1"/>
    <w:basedOn w:val="Normal"/>
    <w:next w:val="Normal"/>
    <w:autoRedefine/>
    <w:uiPriority w:val="39"/>
    <w:unhideWhenUsed/>
    <w:qFormat/>
    <w:rsid w:val="00360CF6"/>
    <w:pPr>
      <w:spacing w:before="120" w:after="0"/>
    </w:pPr>
    <w:rPr>
      <w:rFonts w:asciiTheme="minorHAnsi" w:hAnsiTheme="minorHAnsi"/>
      <w:b/>
      <w:color w:val="31A3D3" w:themeColor="accent1"/>
      <w:sz w:val="22"/>
      <w:szCs w:val="22"/>
    </w:rPr>
  </w:style>
  <w:style w:type="character" w:styleId="PageNumber">
    <w:name w:val="page number"/>
    <w:basedOn w:val="DefaultParagraphFont"/>
    <w:uiPriority w:val="99"/>
    <w:unhideWhenUsed/>
    <w:rsid w:val="00226797"/>
    <w:rPr>
      <w:rFonts w:ascii="Arial" w:hAnsi="Arial"/>
      <w:color w:val="6F6F6F"/>
      <w:sz w:val="20"/>
    </w:rPr>
  </w:style>
  <w:style w:type="paragraph" w:styleId="Footer">
    <w:name w:val="footer"/>
    <w:basedOn w:val="Normal"/>
    <w:link w:val="FooterChar"/>
    <w:uiPriority w:val="99"/>
    <w:unhideWhenUsed/>
    <w:rsid w:val="00F171E2"/>
    <w:pPr>
      <w:tabs>
        <w:tab w:val="center" w:pos="4320"/>
        <w:tab w:val="right" w:pos="8640"/>
      </w:tabs>
      <w:spacing w:after="0" w:line="240" w:lineRule="auto"/>
    </w:pPr>
  </w:style>
  <w:style w:type="character" w:customStyle="1" w:styleId="FooterChar">
    <w:name w:val="Footer Char"/>
    <w:basedOn w:val="DefaultParagraphFont"/>
    <w:link w:val="Footer"/>
    <w:uiPriority w:val="99"/>
    <w:rsid w:val="00F171E2"/>
    <w:rPr>
      <w:rFonts w:ascii="Arial" w:hAnsi="Arial"/>
      <w:color w:val="6F6F6F"/>
      <w:szCs w:val="24"/>
    </w:rPr>
  </w:style>
  <w:style w:type="paragraph" w:customStyle="1" w:styleId="BodyCopy">
    <w:name w:val="Body Copy"/>
    <w:basedOn w:val="Normal"/>
    <w:link w:val="BodyCopyChar"/>
    <w:uiPriority w:val="99"/>
    <w:rsid w:val="00770A76"/>
    <w:pPr>
      <w:widowControl w:val="0"/>
      <w:suppressAutoHyphens/>
      <w:autoSpaceDE w:val="0"/>
      <w:autoSpaceDN w:val="0"/>
      <w:adjustRightInd w:val="0"/>
      <w:spacing w:after="180" w:line="320" w:lineRule="atLeast"/>
      <w:textAlignment w:val="center"/>
    </w:pPr>
    <w:rPr>
      <w:rFonts w:cs="HelveticaNeueLTStd-Lt"/>
      <w:color w:val="595959" w:themeColor="text1"/>
      <w:szCs w:val="20"/>
    </w:rPr>
  </w:style>
  <w:style w:type="paragraph" w:customStyle="1" w:styleId="TOCHeading1">
    <w:name w:val="TOC Heading1"/>
    <w:basedOn w:val="Heading1"/>
    <w:next w:val="Normal"/>
    <w:uiPriority w:val="39"/>
    <w:unhideWhenUsed/>
    <w:qFormat/>
    <w:rsid w:val="00CF16E0"/>
    <w:pPr>
      <w:spacing w:before="0" w:beforeAutospacing="0" w:line="480" w:lineRule="auto"/>
      <w:ind w:left="216"/>
      <w:outlineLvl w:val="9"/>
    </w:pPr>
    <w:rPr>
      <w:b/>
      <w:color w:val="6F6F6F"/>
      <w:sz w:val="20"/>
      <w:szCs w:val="28"/>
    </w:rPr>
  </w:style>
  <w:style w:type="paragraph" w:customStyle="1" w:styleId="Subhead1">
    <w:name w:val="Subhead 1"/>
    <w:basedOn w:val="BodyCopy"/>
    <w:uiPriority w:val="99"/>
    <w:rsid w:val="00226797"/>
    <w:pPr>
      <w:spacing w:before="270" w:after="90" w:line="440" w:lineRule="atLeast"/>
    </w:pPr>
    <w:rPr>
      <w:rFonts w:cs="LubalinGraphStd-Book"/>
      <w:color w:val="31A3D3"/>
      <w:sz w:val="34"/>
      <w:szCs w:val="34"/>
    </w:rPr>
  </w:style>
  <w:style w:type="table" w:customStyle="1" w:styleId="DarkList1">
    <w:name w:val="Dark List1"/>
    <w:basedOn w:val="TableNormal"/>
    <w:rsid w:val="002C03F3"/>
    <w:rPr>
      <w:color w:val="FFFFFF"/>
    </w:rPr>
    <w:tblPr>
      <w:tblStyleRowBandSize w:val="1"/>
      <w:tblStyleColBandSize w:val="1"/>
      <w:tblInd w:w="0" w:type="dxa"/>
      <w:tblCellMar>
        <w:top w:w="0" w:type="dxa"/>
        <w:left w:w="108" w:type="dxa"/>
        <w:bottom w:w="0" w:type="dxa"/>
        <w:right w:w="108" w:type="dxa"/>
      </w:tblCellMar>
    </w:tblPr>
    <w:tcPr>
      <w:shd w:val="clear" w:color="auto" w:fill="6F6F6F"/>
    </w:tcPr>
    <w:tblStylePr w:type="firstRow">
      <w:rPr>
        <w:b/>
        <w:bCs/>
      </w:rPr>
      <w:tblPr/>
      <w:tcPr>
        <w:tcBorders>
          <w:top w:val="nil"/>
          <w:left w:val="nil"/>
          <w:bottom w:val="single" w:sz="18" w:space="0" w:color="FFFFFF"/>
          <w:right w:val="nil"/>
          <w:insideH w:val="nil"/>
          <w:insideV w:val="nil"/>
        </w:tcBorders>
        <w:shd w:val="clear" w:color="auto" w:fill="6F6F6F"/>
      </w:tcPr>
    </w:tblStylePr>
    <w:tblStylePr w:type="lastRow">
      <w:tblPr/>
      <w:tcPr>
        <w:tcBorders>
          <w:top w:val="single" w:sz="18" w:space="0" w:color="FFFFFF"/>
          <w:left w:val="nil"/>
          <w:bottom w:val="nil"/>
          <w:right w:val="nil"/>
          <w:insideH w:val="nil"/>
          <w:insideV w:val="nil"/>
        </w:tcBorders>
        <w:shd w:val="clear" w:color="auto" w:fill="373737"/>
      </w:tcPr>
    </w:tblStylePr>
    <w:tblStylePr w:type="firstCol">
      <w:tblPr/>
      <w:tcPr>
        <w:tcBorders>
          <w:top w:val="nil"/>
          <w:left w:val="nil"/>
          <w:bottom w:val="nil"/>
          <w:right w:val="single" w:sz="18" w:space="0" w:color="FFFFFF"/>
          <w:insideH w:val="nil"/>
          <w:insideV w:val="nil"/>
        </w:tcBorders>
        <w:shd w:val="clear" w:color="auto" w:fill="535353"/>
      </w:tcPr>
    </w:tblStylePr>
    <w:tblStylePr w:type="lastCol">
      <w:tblPr/>
      <w:tcPr>
        <w:tcBorders>
          <w:top w:val="nil"/>
          <w:left w:val="single" w:sz="18" w:space="0" w:color="FFFFFF"/>
          <w:bottom w:val="nil"/>
          <w:right w:val="nil"/>
          <w:insideH w:val="nil"/>
          <w:insideV w:val="nil"/>
        </w:tcBorders>
        <w:shd w:val="clear" w:color="auto" w:fill="535353"/>
      </w:tcPr>
    </w:tblStylePr>
    <w:tblStylePr w:type="band1Vert">
      <w:tblPr/>
      <w:tcPr>
        <w:tcBorders>
          <w:top w:val="nil"/>
          <w:left w:val="nil"/>
          <w:bottom w:val="nil"/>
          <w:right w:val="nil"/>
          <w:insideH w:val="nil"/>
          <w:insideV w:val="nil"/>
        </w:tcBorders>
        <w:shd w:val="clear" w:color="auto" w:fill="535353"/>
      </w:tcPr>
    </w:tblStylePr>
    <w:tblStylePr w:type="band1Horz">
      <w:tblPr/>
      <w:tcPr>
        <w:tcBorders>
          <w:top w:val="nil"/>
          <w:left w:val="nil"/>
          <w:bottom w:val="nil"/>
          <w:right w:val="nil"/>
          <w:insideH w:val="nil"/>
          <w:insideV w:val="nil"/>
        </w:tcBorders>
        <w:shd w:val="clear" w:color="auto" w:fill="535353"/>
      </w:tcPr>
    </w:tblStylePr>
  </w:style>
  <w:style w:type="table" w:styleId="TableGrid">
    <w:name w:val="Table Grid"/>
    <w:basedOn w:val="TableNormal"/>
    <w:rsid w:val="00EA34DE"/>
    <w:rPr>
      <w:rFonts w:ascii="Arial" w:hAnsi="Arial"/>
      <w:sz w:val="18"/>
    </w:rPr>
    <w:tblPr>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cPr>
      <w:vAlign w:val="center"/>
    </w:tcPr>
  </w:style>
  <w:style w:type="paragraph" w:customStyle="1" w:styleId="ChartHeading">
    <w:name w:val="Chart Heading"/>
    <w:basedOn w:val="Subhead1"/>
    <w:qFormat/>
    <w:rsid w:val="00783D23"/>
    <w:pPr>
      <w:tabs>
        <w:tab w:val="left" w:pos="373"/>
        <w:tab w:val="center" w:pos="5400"/>
      </w:tabs>
      <w:spacing w:before="120" w:after="120" w:line="240" w:lineRule="auto"/>
      <w:jc w:val="center"/>
    </w:pPr>
    <w:rPr>
      <w:b/>
      <w:bCs/>
      <w:caps/>
      <w:color w:val="FFFFFF"/>
      <w:sz w:val="24"/>
    </w:rPr>
  </w:style>
  <w:style w:type="paragraph" w:customStyle="1" w:styleId="ListIntro">
    <w:name w:val="List Intro"/>
    <w:basedOn w:val="Normal"/>
    <w:qFormat/>
    <w:rsid w:val="001C49F3"/>
    <w:pPr>
      <w:spacing w:after="0"/>
    </w:pPr>
    <w:rPr>
      <w:b/>
    </w:rPr>
  </w:style>
  <w:style w:type="paragraph" w:styleId="TOC2">
    <w:name w:val="toc 2"/>
    <w:basedOn w:val="Normal"/>
    <w:next w:val="Normal"/>
    <w:autoRedefine/>
    <w:uiPriority w:val="39"/>
    <w:qFormat/>
    <w:rsid w:val="00360CF6"/>
    <w:pPr>
      <w:tabs>
        <w:tab w:val="right" w:pos="10790"/>
      </w:tabs>
      <w:spacing w:after="0"/>
      <w:ind w:left="240"/>
    </w:pPr>
    <w:rPr>
      <w:rFonts w:asciiTheme="minorHAnsi" w:hAnsiTheme="minorHAnsi"/>
      <w:i/>
      <w:noProof/>
      <w:color w:val="595959" w:themeColor="text1"/>
      <w:sz w:val="22"/>
      <w:szCs w:val="22"/>
    </w:rPr>
  </w:style>
  <w:style w:type="paragraph" w:customStyle="1" w:styleId="ChartText">
    <w:name w:val="Chart Text"/>
    <w:basedOn w:val="Normal"/>
    <w:autoRedefine/>
    <w:qFormat/>
    <w:rsid w:val="00770A76"/>
    <w:pPr>
      <w:framePr w:hSpace="180" w:wrap="around" w:vAnchor="text" w:hAnchor="margin" w:xAlign="center" w:y="11"/>
      <w:spacing w:before="60" w:after="60" w:line="240" w:lineRule="auto"/>
    </w:pPr>
    <w:rPr>
      <w:color w:val="595959" w:themeColor="text1"/>
      <w:sz w:val="22"/>
    </w:rPr>
  </w:style>
  <w:style w:type="paragraph" w:customStyle="1" w:styleId="ChartBullets">
    <w:name w:val="Chart Bullets"/>
    <w:basedOn w:val="BulletList"/>
    <w:autoRedefine/>
    <w:qFormat/>
    <w:rsid w:val="00770A76"/>
    <w:pPr>
      <w:spacing w:before="60" w:after="60"/>
      <w:ind w:left="648"/>
    </w:pPr>
  </w:style>
  <w:style w:type="character" w:styleId="Hyperlink">
    <w:name w:val="Hyperlink"/>
    <w:basedOn w:val="DefaultParagraphFont"/>
    <w:uiPriority w:val="99"/>
    <w:unhideWhenUsed/>
    <w:rsid w:val="00DF6487"/>
    <w:rPr>
      <w:color w:val="31A3D3" w:themeColor="hyperlink"/>
      <w:u w:val="single"/>
    </w:rPr>
  </w:style>
  <w:style w:type="paragraph" w:styleId="TOCHeading">
    <w:name w:val="TOC Heading"/>
    <w:basedOn w:val="Heading1"/>
    <w:next w:val="Normal"/>
    <w:uiPriority w:val="39"/>
    <w:unhideWhenUsed/>
    <w:qFormat/>
    <w:rsid w:val="00770A76"/>
    <w:pPr>
      <w:spacing w:before="0" w:beforeAutospacing="0" w:after="120" w:line="276" w:lineRule="auto"/>
      <w:outlineLvl w:val="9"/>
    </w:pPr>
    <w:rPr>
      <w:rFonts w:asciiTheme="majorHAnsi" w:eastAsiaTheme="majorEastAsia" w:hAnsiTheme="majorHAnsi" w:cstheme="majorBidi"/>
      <w:b/>
      <w:color w:val="595959" w:themeColor="text1"/>
      <w:sz w:val="24"/>
      <w:szCs w:val="28"/>
    </w:rPr>
  </w:style>
  <w:style w:type="paragraph" w:styleId="TOC3">
    <w:name w:val="toc 3"/>
    <w:basedOn w:val="Normal"/>
    <w:next w:val="Normal"/>
    <w:autoRedefine/>
    <w:uiPriority w:val="39"/>
    <w:qFormat/>
    <w:rsid w:val="00D841E4"/>
    <w:pPr>
      <w:spacing w:after="0"/>
      <w:ind w:left="480"/>
    </w:pPr>
    <w:rPr>
      <w:rFonts w:asciiTheme="minorHAnsi" w:hAnsiTheme="minorHAnsi"/>
      <w:sz w:val="22"/>
      <w:szCs w:val="22"/>
    </w:rPr>
  </w:style>
  <w:style w:type="paragraph" w:styleId="TOC4">
    <w:name w:val="toc 4"/>
    <w:basedOn w:val="Normal"/>
    <w:next w:val="Normal"/>
    <w:autoRedefine/>
    <w:rsid w:val="00D841E4"/>
    <w:pPr>
      <w:spacing w:after="0"/>
      <w:ind w:left="720"/>
    </w:pPr>
    <w:rPr>
      <w:rFonts w:asciiTheme="minorHAnsi" w:hAnsiTheme="minorHAnsi"/>
      <w:sz w:val="20"/>
      <w:szCs w:val="20"/>
    </w:rPr>
  </w:style>
  <w:style w:type="paragraph" w:styleId="TOC5">
    <w:name w:val="toc 5"/>
    <w:basedOn w:val="Normal"/>
    <w:next w:val="Normal"/>
    <w:autoRedefine/>
    <w:rsid w:val="00D841E4"/>
    <w:pPr>
      <w:spacing w:after="0"/>
      <w:ind w:left="960"/>
    </w:pPr>
    <w:rPr>
      <w:rFonts w:asciiTheme="minorHAnsi" w:hAnsiTheme="minorHAnsi"/>
      <w:sz w:val="20"/>
      <w:szCs w:val="20"/>
    </w:rPr>
  </w:style>
  <w:style w:type="paragraph" w:styleId="TOC6">
    <w:name w:val="toc 6"/>
    <w:basedOn w:val="Normal"/>
    <w:next w:val="Normal"/>
    <w:autoRedefine/>
    <w:rsid w:val="00D841E4"/>
    <w:pPr>
      <w:spacing w:after="0"/>
      <w:ind w:left="1200"/>
    </w:pPr>
    <w:rPr>
      <w:rFonts w:asciiTheme="minorHAnsi" w:hAnsiTheme="minorHAnsi"/>
      <w:sz w:val="20"/>
      <w:szCs w:val="20"/>
    </w:rPr>
  </w:style>
  <w:style w:type="paragraph" w:styleId="TOC7">
    <w:name w:val="toc 7"/>
    <w:basedOn w:val="Normal"/>
    <w:next w:val="Normal"/>
    <w:autoRedefine/>
    <w:rsid w:val="00D841E4"/>
    <w:pPr>
      <w:spacing w:after="0"/>
      <w:ind w:left="1440"/>
    </w:pPr>
    <w:rPr>
      <w:rFonts w:asciiTheme="minorHAnsi" w:hAnsiTheme="minorHAnsi"/>
      <w:sz w:val="20"/>
      <w:szCs w:val="20"/>
    </w:rPr>
  </w:style>
  <w:style w:type="paragraph" w:styleId="TOC8">
    <w:name w:val="toc 8"/>
    <w:basedOn w:val="Normal"/>
    <w:next w:val="Normal"/>
    <w:autoRedefine/>
    <w:rsid w:val="00D841E4"/>
    <w:pPr>
      <w:spacing w:after="0"/>
      <w:ind w:left="1680"/>
    </w:pPr>
    <w:rPr>
      <w:rFonts w:asciiTheme="minorHAnsi" w:hAnsiTheme="minorHAnsi"/>
      <w:sz w:val="20"/>
      <w:szCs w:val="20"/>
    </w:rPr>
  </w:style>
  <w:style w:type="paragraph" w:styleId="TOC9">
    <w:name w:val="toc 9"/>
    <w:basedOn w:val="Normal"/>
    <w:next w:val="Normal"/>
    <w:autoRedefine/>
    <w:rsid w:val="00D841E4"/>
    <w:pPr>
      <w:spacing w:after="0"/>
      <w:ind w:left="1920"/>
    </w:pPr>
    <w:rPr>
      <w:rFonts w:asciiTheme="minorHAnsi" w:hAnsiTheme="minorHAnsi"/>
      <w:sz w:val="20"/>
      <w:szCs w:val="20"/>
    </w:rPr>
  </w:style>
  <w:style w:type="paragraph" w:customStyle="1" w:styleId="Style1">
    <w:name w:val="Style1"/>
    <w:basedOn w:val="BodyCopy"/>
    <w:qFormat/>
    <w:rsid w:val="005A444A"/>
  </w:style>
  <w:style w:type="character" w:styleId="FollowedHyperlink">
    <w:name w:val="FollowedHyperlink"/>
    <w:basedOn w:val="DefaultParagraphFont"/>
    <w:rsid w:val="005F5EAD"/>
    <w:rPr>
      <w:color w:val="31A3D3" w:themeColor="accent1"/>
      <w:u w:val="single"/>
    </w:rPr>
  </w:style>
  <w:style w:type="paragraph" w:styleId="BalloonText">
    <w:name w:val="Balloon Text"/>
    <w:basedOn w:val="Normal"/>
    <w:link w:val="BalloonTextChar"/>
    <w:rsid w:val="009D27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9D2752"/>
    <w:rPr>
      <w:rFonts w:ascii="Tahoma" w:hAnsi="Tahoma" w:cs="Tahoma"/>
      <w:color w:val="6F6F6F"/>
      <w:sz w:val="16"/>
      <w:szCs w:val="16"/>
    </w:rPr>
  </w:style>
  <w:style w:type="paragraph" w:styleId="ListParagraph">
    <w:name w:val="List Paragraph"/>
    <w:basedOn w:val="Normal"/>
    <w:uiPriority w:val="34"/>
    <w:qFormat/>
    <w:rsid w:val="00983AED"/>
    <w:pPr>
      <w:ind w:left="720"/>
      <w:contextualSpacing/>
    </w:pPr>
  </w:style>
  <w:style w:type="character" w:customStyle="1" w:styleId="b24-booktitle">
    <w:name w:val="b24-booktitle"/>
    <w:basedOn w:val="DefaultParagraphFont"/>
    <w:rsid w:val="00E50B15"/>
  </w:style>
  <w:style w:type="character" w:customStyle="1" w:styleId="b24-citationstitle">
    <w:name w:val="b24-citations_title"/>
    <w:basedOn w:val="DefaultParagraphFont"/>
    <w:rsid w:val="00E50B15"/>
  </w:style>
  <w:style w:type="character" w:customStyle="1" w:styleId="b24-booktitle1">
    <w:name w:val="b24-booktitle1"/>
    <w:basedOn w:val="DefaultParagraphFont"/>
    <w:rsid w:val="00E50B15"/>
    <w:rPr>
      <w:b/>
      <w:bCs/>
      <w:color w:val="122EB2"/>
    </w:rPr>
  </w:style>
  <w:style w:type="paragraph" w:customStyle="1" w:styleId="TitleUnderCover">
    <w:name w:val="TitleUnderCover"/>
    <w:qFormat/>
    <w:rsid w:val="0094513D"/>
    <w:pPr>
      <w:framePr w:hSpace="180" w:wrap="around" w:vAnchor="text" w:hAnchor="page" w:x="829" w:y="130"/>
      <w:tabs>
        <w:tab w:val="left" w:pos="2800"/>
      </w:tabs>
      <w:jc w:val="center"/>
    </w:pPr>
    <w:rPr>
      <w:rFonts w:ascii="Arial" w:hAnsi="Arial" w:cs="LubalinGraphStd-Book"/>
      <w:b/>
      <w:bCs/>
      <w:color w:val="31A3D3"/>
      <w:sz w:val="20"/>
      <w:szCs w:val="20"/>
      <w:u w:val="single"/>
    </w:rPr>
  </w:style>
  <w:style w:type="paragraph" w:customStyle="1" w:styleId="BulletCheck">
    <w:name w:val="Bullet—Check"/>
    <w:basedOn w:val="Normal"/>
    <w:rsid w:val="00770A76"/>
    <w:pPr>
      <w:numPr>
        <w:numId w:val="5"/>
      </w:numPr>
    </w:pPr>
  </w:style>
  <w:style w:type="character" w:styleId="CommentReference">
    <w:name w:val="annotation reference"/>
    <w:basedOn w:val="DefaultParagraphFont"/>
    <w:rsid w:val="00D7090E"/>
    <w:rPr>
      <w:sz w:val="16"/>
      <w:szCs w:val="16"/>
    </w:rPr>
  </w:style>
  <w:style w:type="paragraph" w:styleId="CommentText">
    <w:name w:val="annotation text"/>
    <w:basedOn w:val="Normal"/>
    <w:link w:val="CommentTextChar"/>
    <w:rsid w:val="00D7090E"/>
    <w:pPr>
      <w:spacing w:line="240" w:lineRule="auto"/>
    </w:pPr>
    <w:rPr>
      <w:sz w:val="20"/>
      <w:szCs w:val="20"/>
    </w:rPr>
  </w:style>
  <w:style w:type="character" w:customStyle="1" w:styleId="CommentTextChar">
    <w:name w:val="Comment Text Char"/>
    <w:basedOn w:val="DefaultParagraphFont"/>
    <w:link w:val="CommentText"/>
    <w:rsid w:val="00D7090E"/>
    <w:rPr>
      <w:rFonts w:ascii="Arial" w:hAnsi="Arial"/>
      <w:color w:val="6F6F6F"/>
      <w:sz w:val="20"/>
      <w:szCs w:val="20"/>
    </w:rPr>
  </w:style>
  <w:style w:type="paragraph" w:styleId="ListBullet">
    <w:name w:val="List Bullet"/>
    <w:basedOn w:val="Normal"/>
    <w:rsid w:val="00E711D8"/>
    <w:pPr>
      <w:tabs>
        <w:tab w:val="num" w:pos="360"/>
      </w:tabs>
      <w:ind w:left="360" w:hanging="360"/>
      <w:contextualSpacing/>
    </w:pPr>
  </w:style>
  <w:style w:type="paragraph" w:customStyle="1" w:styleId="Default">
    <w:name w:val="Default"/>
    <w:rsid w:val="006D2AD5"/>
    <w:pPr>
      <w:autoSpaceDE w:val="0"/>
      <w:autoSpaceDN w:val="0"/>
      <w:adjustRightInd w:val="0"/>
    </w:pPr>
    <w:rPr>
      <w:rFonts w:ascii="Arial" w:eastAsiaTheme="minorHAnsi" w:hAnsi="Arial" w:cs="Arial"/>
      <w:color w:val="000000"/>
    </w:rPr>
  </w:style>
  <w:style w:type="paragraph" w:styleId="NoSpacing">
    <w:name w:val="No Spacing"/>
    <w:uiPriority w:val="1"/>
    <w:qFormat/>
    <w:rsid w:val="006D2AD5"/>
    <w:rPr>
      <w:rFonts w:asciiTheme="minorHAnsi" w:eastAsiaTheme="minorHAnsi" w:hAnsiTheme="minorHAnsi" w:cstheme="minorBidi"/>
      <w:sz w:val="22"/>
      <w:szCs w:val="22"/>
    </w:rPr>
  </w:style>
  <w:style w:type="paragraph" w:customStyle="1" w:styleId="Link">
    <w:name w:val="Link"/>
    <w:basedOn w:val="BodyCopy"/>
    <w:link w:val="LinkChar"/>
    <w:qFormat/>
    <w:rsid w:val="00AD0A22"/>
  </w:style>
  <w:style w:type="character" w:customStyle="1" w:styleId="BodyCopyChar">
    <w:name w:val="Body Copy Char"/>
    <w:basedOn w:val="DefaultParagraphFont"/>
    <w:link w:val="BodyCopy"/>
    <w:uiPriority w:val="99"/>
    <w:rsid w:val="00AD0A22"/>
    <w:rPr>
      <w:rFonts w:ascii="Arial" w:hAnsi="Arial" w:cs="HelveticaNeueLTStd-Lt"/>
      <w:color w:val="595959" w:themeColor="text1"/>
      <w:szCs w:val="20"/>
    </w:rPr>
  </w:style>
  <w:style w:type="character" w:customStyle="1" w:styleId="LinkChar">
    <w:name w:val="Link Char"/>
    <w:basedOn w:val="BodyCopyChar"/>
    <w:link w:val="Link"/>
    <w:rsid w:val="00AD0A22"/>
    <w:rPr>
      <w:rFonts w:ascii="Arial" w:hAnsi="Arial" w:cs="HelveticaNeueLTStd-Lt"/>
      <w:color w:val="595959" w:themeColor="text1"/>
      <w:szCs w:val="20"/>
    </w:rPr>
  </w:style>
  <w:style w:type="paragraph" w:styleId="CommentSubject">
    <w:name w:val="annotation subject"/>
    <w:basedOn w:val="CommentText"/>
    <w:next w:val="CommentText"/>
    <w:link w:val="CommentSubjectChar"/>
    <w:rsid w:val="009E1A35"/>
    <w:rPr>
      <w:b/>
      <w:bCs/>
    </w:rPr>
  </w:style>
  <w:style w:type="character" w:customStyle="1" w:styleId="CommentSubjectChar">
    <w:name w:val="Comment Subject Char"/>
    <w:basedOn w:val="CommentTextChar"/>
    <w:link w:val="CommentSubject"/>
    <w:rsid w:val="009E1A35"/>
    <w:rPr>
      <w:rFonts w:ascii="Arial" w:hAnsi="Arial"/>
      <w:b/>
      <w:bCs/>
      <w:color w:val="6F6F6F"/>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sz w:val="24"/>
        <w:szCs w:val="24"/>
        <w:lang w:val="en-US" w:eastAsia="en-US" w:bidi="ar-SA"/>
      </w:rPr>
    </w:rPrDefault>
    <w:pPrDefault/>
  </w:docDefaults>
  <w:latentStyles w:defLockedState="0" w:defUIPriority="0" w:defSemiHidden="0" w:defUnhideWhenUsed="0" w:defQFormat="0" w:count="267">
    <w:lsdException w:name="heading 1" w:qFormat="1"/>
    <w:lsdException w:name="heading 2" w:uiPriority="9" w:qFormat="1"/>
    <w:lsdException w:name="toc 1" w:uiPriority="39"/>
    <w:lsdException w:name="toc 2" w:uiPriority="39"/>
    <w:lsdException w:name="List Number" w:uiPriority="99"/>
    <w:lsdException w:name="Hyperlink" w:uiPriority="99"/>
    <w:lsdException w:name="No Spacing" w:uiPriority="1" w:qFormat="1"/>
    <w:lsdException w:name="List Paragraph" w:uiPriority="34" w:qFormat="1"/>
    <w:lsdException w:name="TOC Heading" w:uiPriority="39" w:qFormat="1"/>
  </w:latentStyles>
  <w:style w:type="paragraph" w:default="1" w:styleId="Normal">
    <w:name w:val="Normal"/>
    <w:qFormat/>
    <w:rsid w:val="001C49F3"/>
    <w:pPr>
      <w:spacing w:after="240" w:line="360" w:lineRule="auto"/>
    </w:pPr>
    <w:rPr>
      <w:rFonts w:ascii="Arial" w:hAnsi="Arial"/>
      <w:color w:val="6F6F6F"/>
    </w:rPr>
  </w:style>
  <w:style w:type="paragraph" w:styleId="Heading1">
    <w:name w:val="heading 1"/>
    <w:basedOn w:val="Normal"/>
    <w:next w:val="Normal"/>
    <w:link w:val="Heading1Char"/>
    <w:qFormat/>
    <w:rsid w:val="00770A76"/>
    <w:pPr>
      <w:keepNext/>
      <w:keepLines/>
      <w:spacing w:before="100" w:beforeAutospacing="1" w:after="0"/>
      <w:outlineLvl w:val="0"/>
    </w:pPr>
    <w:rPr>
      <w:rFonts w:eastAsia="Times New Roman"/>
      <w:bCs/>
      <w:color w:val="31A3D3"/>
      <w:sz w:val="36"/>
      <w:szCs w:val="32"/>
    </w:rPr>
  </w:style>
  <w:style w:type="paragraph" w:styleId="Heading2">
    <w:name w:val="heading 2"/>
    <w:basedOn w:val="Normal"/>
    <w:next w:val="Normal"/>
    <w:link w:val="Heading2Char"/>
    <w:uiPriority w:val="9"/>
    <w:qFormat/>
    <w:rsid w:val="00770A76"/>
    <w:pPr>
      <w:keepNext/>
      <w:keepLines/>
      <w:spacing w:before="200" w:after="0"/>
      <w:outlineLvl w:val="1"/>
    </w:pPr>
    <w:rPr>
      <w:rFonts w:eastAsia="Times New Roman"/>
      <w:b/>
      <w:bCs/>
      <w:color w:val="31A3D3"/>
      <w:sz w:val="28"/>
      <w:szCs w:val="26"/>
    </w:rPr>
  </w:style>
  <w:style w:type="paragraph" w:styleId="Heading3">
    <w:name w:val="heading 3"/>
    <w:basedOn w:val="Normal"/>
    <w:next w:val="Normal"/>
    <w:link w:val="Heading3Char"/>
    <w:uiPriority w:val="9"/>
    <w:qFormat/>
    <w:rsid w:val="00046A81"/>
    <w:pPr>
      <w:keepNext/>
      <w:keepLines/>
      <w:spacing w:before="200" w:after="0"/>
      <w:outlineLvl w:val="2"/>
    </w:pPr>
    <w:rPr>
      <w:rFonts w:eastAsia="Times New Roman"/>
      <w:b/>
      <w:bCs/>
    </w:rPr>
  </w:style>
  <w:style w:type="paragraph" w:styleId="Heading4">
    <w:name w:val="heading 4"/>
    <w:basedOn w:val="Normal"/>
    <w:next w:val="Normal"/>
    <w:link w:val="Heading4Char"/>
    <w:rsid w:val="005A444A"/>
    <w:pPr>
      <w:keepNext/>
      <w:keepLines/>
      <w:spacing w:before="200" w:after="0"/>
      <w:outlineLvl w:val="3"/>
    </w:pPr>
    <w:rPr>
      <w:rFonts w:asciiTheme="majorHAnsi" w:eastAsiaTheme="majorEastAsia" w:hAnsiTheme="majorHAnsi" w:cstheme="majorBidi"/>
      <w:b/>
      <w:bCs/>
      <w:i/>
      <w:iCs/>
      <w:color w:val="31A3D3" w:themeColor="accent1"/>
    </w:rPr>
  </w:style>
  <w:style w:type="paragraph" w:styleId="Heading7">
    <w:name w:val="heading 7"/>
    <w:basedOn w:val="Normal"/>
    <w:next w:val="Normal"/>
    <w:link w:val="Heading7Char"/>
    <w:rsid w:val="005A444A"/>
    <w:pPr>
      <w:keepNext/>
      <w:keepLines/>
      <w:spacing w:before="200" w:after="0"/>
      <w:outlineLvl w:val="6"/>
    </w:pPr>
    <w:rPr>
      <w:rFonts w:asciiTheme="majorHAnsi" w:eastAsiaTheme="majorEastAsia" w:hAnsiTheme="majorHAnsi" w:cstheme="majorBidi"/>
      <w:i/>
      <w:iCs/>
      <w:color w:val="828282"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70A76"/>
    <w:rPr>
      <w:rFonts w:ascii="Arial" w:eastAsia="Times New Roman" w:hAnsi="Arial"/>
      <w:bCs/>
      <w:color w:val="31A3D3"/>
      <w:sz w:val="36"/>
      <w:szCs w:val="32"/>
    </w:rPr>
  </w:style>
  <w:style w:type="character" w:customStyle="1" w:styleId="Heading2Char">
    <w:name w:val="Heading 2 Char"/>
    <w:basedOn w:val="DefaultParagraphFont"/>
    <w:link w:val="Heading2"/>
    <w:uiPriority w:val="9"/>
    <w:rsid w:val="00770A76"/>
    <w:rPr>
      <w:rFonts w:ascii="Arial" w:eastAsia="Times New Roman" w:hAnsi="Arial"/>
      <w:b/>
      <w:bCs/>
      <w:color w:val="31A3D3"/>
      <w:sz w:val="28"/>
      <w:szCs w:val="26"/>
    </w:rPr>
  </w:style>
  <w:style w:type="character" w:customStyle="1" w:styleId="Heading3Char">
    <w:name w:val="Heading 3 Char"/>
    <w:basedOn w:val="DefaultParagraphFont"/>
    <w:link w:val="Heading3"/>
    <w:uiPriority w:val="9"/>
    <w:semiHidden/>
    <w:rsid w:val="00046A81"/>
    <w:rPr>
      <w:rFonts w:ascii="Arial" w:eastAsia="Times New Roman" w:hAnsi="Arial" w:cs="Times New Roman"/>
      <w:b/>
      <w:bCs/>
      <w:color w:val="6F6F6F"/>
      <w:sz w:val="20"/>
    </w:rPr>
  </w:style>
  <w:style w:type="character" w:customStyle="1" w:styleId="Heading4Char">
    <w:name w:val="Heading 4 Char"/>
    <w:basedOn w:val="DefaultParagraphFont"/>
    <w:link w:val="Heading4"/>
    <w:rsid w:val="005A444A"/>
    <w:rPr>
      <w:rFonts w:asciiTheme="majorHAnsi" w:eastAsiaTheme="majorEastAsia" w:hAnsiTheme="majorHAnsi" w:cstheme="majorBidi"/>
      <w:b/>
      <w:bCs/>
      <w:i/>
      <w:iCs/>
      <w:color w:val="31A3D3" w:themeColor="accent1"/>
    </w:rPr>
  </w:style>
  <w:style w:type="character" w:customStyle="1" w:styleId="Heading7Char">
    <w:name w:val="Heading 7 Char"/>
    <w:basedOn w:val="DefaultParagraphFont"/>
    <w:link w:val="Heading7"/>
    <w:rsid w:val="005A444A"/>
    <w:rPr>
      <w:rFonts w:asciiTheme="majorHAnsi" w:eastAsiaTheme="majorEastAsia" w:hAnsiTheme="majorHAnsi" w:cstheme="majorBidi"/>
      <w:i/>
      <w:iCs/>
      <w:color w:val="828282" w:themeColor="text1" w:themeTint="BF"/>
    </w:rPr>
  </w:style>
  <w:style w:type="paragraph" w:styleId="Header">
    <w:name w:val="header"/>
    <w:basedOn w:val="Normal"/>
    <w:link w:val="HeaderChar"/>
    <w:uiPriority w:val="99"/>
    <w:unhideWhenUsed/>
    <w:rsid w:val="00046A81"/>
    <w:pPr>
      <w:tabs>
        <w:tab w:val="center" w:pos="4320"/>
        <w:tab w:val="right" w:pos="8640"/>
      </w:tabs>
      <w:spacing w:after="0"/>
    </w:pPr>
    <w:rPr>
      <w:color w:val="31A3D3"/>
      <w:sz w:val="50"/>
    </w:rPr>
  </w:style>
  <w:style w:type="character" w:customStyle="1" w:styleId="HeaderChar">
    <w:name w:val="Header Char"/>
    <w:basedOn w:val="DefaultParagraphFont"/>
    <w:link w:val="Header"/>
    <w:uiPriority w:val="99"/>
    <w:rsid w:val="00046A81"/>
    <w:rPr>
      <w:rFonts w:ascii="Arial" w:hAnsi="Arial"/>
      <w:color w:val="31A3D3"/>
      <w:sz w:val="50"/>
    </w:rPr>
  </w:style>
  <w:style w:type="paragraph" w:styleId="DocumentMap">
    <w:name w:val="Document Map"/>
    <w:basedOn w:val="Normal"/>
    <w:link w:val="DocumentMapChar"/>
    <w:uiPriority w:val="99"/>
    <w:semiHidden/>
    <w:unhideWhenUsed/>
    <w:rsid w:val="00046A81"/>
    <w:pPr>
      <w:spacing w:after="0"/>
    </w:pPr>
    <w:rPr>
      <w:rFonts w:ascii="Lucida Grande" w:hAnsi="Lucida Grande"/>
    </w:rPr>
  </w:style>
  <w:style w:type="character" w:customStyle="1" w:styleId="DocumentMapChar">
    <w:name w:val="Document Map Char"/>
    <w:basedOn w:val="DefaultParagraphFont"/>
    <w:link w:val="DocumentMap"/>
    <w:uiPriority w:val="99"/>
    <w:semiHidden/>
    <w:rsid w:val="00046A81"/>
    <w:rPr>
      <w:rFonts w:ascii="Lucida Grande" w:hAnsi="Lucida Grande"/>
    </w:rPr>
  </w:style>
  <w:style w:type="paragraph" w:customStyle="1" w:styleId="BulletList">
    <w:name w:val="Bullet List"/>
    <w:basedOn w:val="Normal"/>
    <w:autoRedefine/>
    <w:rsid w:val="00392291"/>
    <w:pPr>
      <w:numPr>
        <w:numId w:val="1"/>
      </w:numPr>
      <w:spacing w:after="0" w:line="320" w:lineRule="exact"/>
    </w:pPr>
    <w:rPr>
      <w:color w:val="595959" w:themeColor="text1"/>
    </w:rPr>
  </w:style>
  <w:style w:type="paragraph" w:styleId="ListNumber">
    <w:name w:val="List Number"/>
    <w:basedOn w:val="Normal"/>
    <w:uiPriority w:val="99"/>
    <w:unhideWhenUsed/>
    <w:rsid w:val="00770A76"/>
    <w:pPr>
      <w:numPr>
        <w:numId w:val="3"/>
      </w:numPr>
      <w:contextualSpacing/>
    </w:pPr>
  </w:style>
  <w:style w:type="paragraph" w:styleId="TOC1">
    <w:name w:val="toc 1"/>
    <w:basedOn w:val="Normal"/>
    <w:next w:val="Normal"/>
    <w:autoRedefine/>
    <w:uiPriority w:val="39"/>
    <w:unhideWhenUsed/>
    <w:qFormat/>
    <w:rsid w:val="00360CF6"/>
    <w:pPr>
      <w:spacing w:before="120" w:after="0"/>
    </w:pPr>
    <w:rPr>
      <w:rFonts w:asciiTheme="minorHAnsi" w:hAnsiTheme="minorHAnsi"/>
      <w:b/>
      <w:color w:val="31A3D3" w:themeColor="accent1"/>
      <w:sz w:val="22"/>
      <w:szCs w:val="22"/>
    </w:rPr>
  </w:style>
  <w:style w:type="character" w:styleId="PageNumber">
    <w:name w:val="page number"/>
    <w:basedOn w:val="DefaultParagraphFont"/>
    <w:uiPriority w:val="99"/>
    <w:unhideWhenUsed/>
    <w:rsid w:val="00226797"/>
    <w:rPr>
      <w:rFonts w:ascii="Arial" w:hAnsi="Arial"/>
      <w:color w:val="6F6F6F"/>
      <w:sz w:val="20"/>
    </w:rPr>
  </w:style>
  <w:style w:type="paragraph" w:styleId="Footer">
    <w:name w:val="footer"/>
    <w:basedOn w:val="Normal"/>
    <w:link w:val="FooterChar"/>
    <w:uiPriority w:val="99"/>
    <w:unhideWhenUsed/>
    <w:rsid w:val="00F171E2"/>
    <w:pPr>
      <w:tabs>
        <w:tab w:val="center" w:pos="4320"/>
        <w:tab w:val="right" w:pos="8640"/>
      </w:tabs>
      <w:spacing w:after="0" w:line="240" w:lineRule="auto"/>
    </w:pPr>
  </w:style>
  <w:style w:type="character" w:customStyle="1" w:styleId="FooterChar">
    <w:name w:val="Footer Char"/>
    <w:basedOn w:val="DefaultParagraphFont"/>
    <w:link w:val="Footer"/>
    <w:uiPriority w:val="99"/>
    <w:rsid w:val="00F171E2"/>
    <w:rPr>
      <w:rFonts w:ascii="Arial" w:hAnsi="Arial"/>
      <w:color w:val="6F6F6F"/>
      <w:szCs w:val="24"/>
    </w:rPr>
  </w:style>
  <w:style w:type="paragraph" w:customStyle="1" w:styleId="BodyCopy">
    <w:name w:val="Body Copy"/>
    <w:basedOn w:val="Normal"/>
    <w:link w:val="BodyCopyChar"/>
    <w:uiPriority w:val="99"/>
    <w:rsid w:val="00770A76"/>
    <w:pPr>
      <w:widowControl w:val="0"/>
      <w:suppressAutoHyphens/>
      <w:autoSpaceDE w:val="0"/>
      <w:autoSpaceDN w:val="0"/>
      <w:adjustRightInd w:val="0"/>
      <w:spacing w:after="180" w:line="320" w:lineRule="atLeast"/>
      <w:textAlignment w:val="center"/>
    </w:pPr>
    <w:rPr>
      <w:rFonts w:cs="HelveticaNeueLTStd-Lt"/>
      <w:color w:val="595959" w:themeColor="text1"/>
      <w:szCs w:val="20"/>
    </w:rPr>
  </w:style>
  <w:style w:type="paragraph" w:customStyle="1" w:styleId="TOCHeading1">
    <w:name w:val="TOC Heading1"/>
    <w:basedOn w:val="Heading1"/>
    <w:next w:val="Normal"/>
    <w:uiPriority w:val="39"/>
    <w:unhideWhenUsed/>
    <w:qFormat/>
    <w:rsid w:val="00CF16E0"/>
    <w:pPr>
      <w:spacing w:before="0" w:beforeAutospacing="0" w:line="480" w:lineRule="auto"/>
      <w:ind w:left="216"/>
      <w:outlineLvl w:val="9"/>
    </w:pPr>
    <w:rPr>
      <w:b/>
      <w:color w:val="6F6F6F"/>
      <w:sz w:val="20"/>
      <w:szCs w:val="28"/>
    </w:rPr>
  </w:style>
  <w:style w:type="paragraph" w:customStyle="1" w:styleId="Subhead1">
    <w:name w:val="Subhead 1"/>
    <w:basedOn w:val="BodyCopy"/>
    <w:uiPriority w:val="99"/>
    <w:rsid w:val="00226797"/>
    <w:pPr>
      <w:spacing w:before="270" w:after="90" w:line="440" w:lineRule="atLeast"/>
    </w:pPr>
    <w:rPr>
      <w:rFonts w:cs="LubalinGraphStd-Book"/>
      <w:color w:val="31A3D3"/>
      <w:sz w:val="34"/>
      <w:szCs w:val="34"/>
    </w:rPr>
  </w:style>
  <w:style w:type="table" w:customStyle="1" w:styleId="DarkList1">
    <w:name w:val="Dark List1"/>
    <w:basedOn w:val="TableNormal"/>
    <w:rsid w:val="002C03F3"/>
    <w:rPr>
      <w:color w:val="FFFFFF"/>
    </w:rPr>
    <w:tblPr>
      <w:tblStyleRowBandSize w:val="1"/>
      <w:tblStyleColBandSize w:val="1"/>
      <w:tblInd w:w="0" w:type="dxa"/>
      <w:tblCellMar>
        <w:top w:w="0" w:type="dxa"/>
        <w:left w:w="108" w:type="dxa"/>
        <w:bottom w:w="0" w:type="dxa"/>
        <w:right w:w="108" w:type="dxa"/>
      </w:tblCellMar>
    </w:tblPr>
    <w:tcPr>
      <w:shd w:val="clear" w:color="auto" w:fill="6F6F6F"/>
    </w:tcPr>
    <w:tblStylePr w:type="firstRow">
      <w:rPr>
        <w:b/>
        <w:bCs/>
      </w:rPr>
      <w:tblPr/>
      <w:tcPr>
        <w:tcBorders>
          <w:top w:val="nil"/>
          <w:left w:val="nil"/>
          <w:bottom w:val="single" w:sz="18" w:space="0" w:color="FFFFFF"/>
          <w:right w:val="nil"/>
          <w:insideH w:val="nil"/>
          <w:insideV w:val="nil"/>
        </w:tcBorders>
        <w:shd w:val="clear" w:color="auto" w:fill="6F6F6F"/>
      </w:tcPr>
    </w:tblStylePr>
    <w:tblStylePr w:type="lastRow">
      <w:tblPr/>
      <w:tcPr>
        <w:tcBorders>
          <w:top w:val="single" w:sz="18" w:space="0" w:color="FFFFFF"/>
          <w:left w:val="nil"/>
          <w:bottom w:val="nil"/>
          <w:right w:val="nil"/>
          <w:insideH w:val="nil"/>
          <w:insideV w:val="nil"/>
        </w:tcBorders>
        <w:shd w:val="clear" w:color="auto" w:fill="373737"/>
      </w:tcPr>
    </w:tblStylePr>
    <w:tblStylePr w:type="firstCol">
      <w:tblPr/>
      <w:tcPr>
        <w:tcBorders>
          <w:top w:val="nil"/>
          <w:left w:val="nil"/>
          <w:bottom w:val="nil"/>
          <w:right w:val="single" w:sz="18" w:space="0" w:color="FFFFFF"/>
          <w:insideH w:val="nil"/>
          <w:insideV w:val="nil"/>
        </w:tcBorders>
        <w:shd w:val="clear" w:color="auto" w:fill="535353"/>
      </w:tcPr>
    </w:tblStylePr>
    <w:tblStylePr w:type="lastCol">
      <w:tblPr/>
      <w:tcPr>
        <w:tcBorders>
          <w:top w:val="nil"/>
          <w:left w:val="single" w:sz="18" w:space="0" w:color="FFFFFF"/>
          <w:bottom w:val="nil"/>
          <w:right w:val="nil"/>
          <w:insideH w:val="nil"/>
          <w:insideV w:val="nil"/>
        </w:tcBorders>
        <w:shd w:val="clear" w:color="auto" w:fill="535353"/>
      </w:tcPr>
    </w:tblStylePr>
    <w:tblStylePr w:type="band1Vert">
      <w:tblPr/>
      <w:tcPr>
        <w:tcBorders>
          <w:top w:val="nil"/>
          <w:left w:val="nil"/>
          <w:bottom w:val="nil"/>
          <w:right w:val="nil"/>
          <w:insideH w:val="nil"/>
          <w:insideV w:val="nil"/>
        </w:tcBorders>
        <w:shd w:val="clear" w:color="auto" w:fill="535353"/>
      </w:tcPr>
    </w:tblStylePr>
    <w:tblStylePr w:type="band1Horz">
      <w:tblPr/>
      <w:tcPr>
        <w:tcBorders>
          <w:top w:val="nil"/>
          <w:left w:val="nil"/>
          <w:bottom w:val="nil"/>
          <w:right w:val="nil"/>
          <w:insideH w:val="nil"/>
          <w:insideV w:val="nil"/>
        </w:tcBorders>
        <w:shd w:val="clear" w:color="auto" w:fill="535353"/>
      </w:tcPr>
    </w:tblStylePr>
  </w:style>
  <w:style w:type="table" w:styleId="TableGrid">
    <w:name w:val="Table Grid"/>
    <w:basedOn w:val="TableNormal"/>
    <w:rsid w:val="00EA34DE"/>
    <w:rPr>
      <w:rFonts w:ascii="Arial" w:hAnsi="Arial"/>
      <w:sz w:val="18"/>
    </w:rPr>
    <w:tblPr>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cPr>
      <w:vAlign w:val="center"/>
    </w:tcPr>
  </w:style>
  <w:style w:type="paragraph" w:customStyle="1" w:styleId="ChartHeading">
    <w:name w:val="Chart Heading"/>
    <w:basedOn w:val="Subhead1"/>
    <w:qFormat/>
    <w:rsid w:val="00783D23"/>
    <w:pPr>
      <w:tabs>
        <w:tab w:val="left" w:pos="373"/>
        <w:tab w:val="center" w:pos="5400"/>
      </w:tabs>
      <w:spacing w:before="120" w:after="120" w:line="240" w:lineRule="auto"/>
      <w:jc w:val="center"/>
    </w:pPr>
    <w:rPr>
      <w:b/>
      <w:bCs/>
      <w:caps/>
      <w:color w:val="FFFFFF"/>
      <w:sz w:val="24"/>
    </w:rPr>
  </w:style>
  <w:style w:type="paragraph" w:customStyle="1" w:styleId="ListIntro">
    <w:name w:val="List Intro"/>
    <w:basedOn w:val="Normal"/>
    <w:qFormat/>
    <w:rsid w:val="001C49F3"/>
    <w:pPr>
      <w:spacing w:after="0"/>
    </w:pPr>
    <w:rPr>
      <w:b/>
    </w:rPr>
  </w:style>
  <w:style w:type="paragraph" w:styleId="TOC2">
    <w:name w:val="toc 2"/>
    <w:basedOn w:val="Normal"/>
    <w:next w:val="Normal"/>
    <w:autoRedefine/>
    <w:uiPriority w:val="39"/>
    <w:qFormat/>
    <w:rsid w:val="00360CF6"/>
    <w:pPr>
      <w:tabs>
        <w:tab w:val="right" w:pos="10790"/>
      </w:tabs>
      <w:spacing w:after="0"/>
      <w:ind w:left="240"/>
    </w:pPr>
    <w:rPr>
      <w:rFonts w:asciiTheme="minorHAnsi" w:hAnsiTheme="minorHAnsi"/>
      <w:i/>
      <w:noProof/>
      <w:color w:val="595959" w:themeColor="text1"/>
      <w:sz w:val="22"/>
      <w:szCs w:val="22"/>
    </w:rPr>
  </w:style>
  <w:style w:type="paragraph" w:customStyle="1" w:styleId="ChartText">
    <w:name w:val="Chart Text"/>
    <w:basedOn w:val="Normal"/>
    <w:autoRedefine/>
    <w:qFormat/>
    <w:rsid w:val="00770A76"/>
    <w:pPr>
      <w:framePr w:hSpace="180" w:wrap="around" w:vAnchor="text" w:hAnchor="margin" w:xAlign="center" w:y="11"/>
      <w:spacing w:before="60" w:after="60" w:line="240" w:lineRule="auto"/>
    </w:pPr>
    <w:rPr>
      <w:color w:val="595959" w:themeColor="text1"/>
      <w:sz w:val="22"/>
    </w:rPr>
  </w:style>
  <w:style w:type="paragraph" w:customStyle="1" w:styleId="ChartBullets">
    <w:name w:val="Chart Bullets"/>
    <w:basedOn w:val="BulletList"/>
    <w:autoRedefine/>
    <w:qFormat/>
    <w:rsid w:val="00770A76"/>
    <w:pPr>
      <w:spacing w:before="60" w:after="60"/>
      <w:ind w:left="648"/>
    </w:pPr>
  </w:style>
  <w:style w:type="character" w:styleId="Hyperlink">
    <w:name w:val="Hyperlink"/>
    <w:basedOn w:val="DefaultParagraphFont"/>
    <w:uiPriority w:val="99"/>
    <w:unhideWhenUsed/>
    <w:rsid w:val="00DF6487"/>
    <w:rPr>
      <w:color w:val="31A3D3" w:themeColor="hyperlink"/>
      <w:u w:val="single"/>
    </w:rPr>
  </w:style>
  <w:style w:type="paragraph" w:styleId="TOCHeading">
    <w:name w:val="TOC Heading"/>
    <w:basedOn w:val="Heading1"/>
    <w:next w:val="Normal"/>
    <w:uiPriority w:val="39"/>
    <w:unhideWhenUsed/>
    <w:qFormat/>
    <w:rsid w:val="00770A76"/>
    <w:pPr>
      <w:spacing w:before="0" w:beforeAutospacing="0" w:after="120" w:line="276" w:lineRule="auto"/>
      <w:outlineLvl w:val="9"/>
    </w:pPr>
    <w:rPr>
      <w:rFonts w:asciiTheme="majorHAnsi" w:eastAsiaTheme="majorEastAsia" w:hAnsiTheme="majorHAnsi" w:cstheme="majorBidi"/>
      <w:b/>
      <w:color w:val="595959" w:themeColor="text1"/>
      <w:sz w:val="24"/>
      <w:szCs w:val="28"/>
    </w:rPr>
  </w:style>
  <w:style w:type="paragraph" w:styleId="TOC3">
    <w:name w:val="toc 3"/>
    <w:basedOn w:val="Normal"/>
    <w:next w:val="Normal"/>
    <w:autoRedefine/>
    <w:uiPriority w:val="39"/>
    <w:qFormat/>
    <w:rsid w:val="00D841E4"/>
    <w:pPr>
      <w:spacing w:after="0"/>
      <w:ind w:left="480"/>
    </w:pPr>
    <w:rPr>
      <w:rFonts w:asciiTheme="minorHAnsi" w:hAnsiTheme="minorHAnsi"/>
      <w:sz w:val="22"/>
      <w:szCs w:val="22"/>
    </w:rPr>
  </w:style>
  <w:style w:type="paragraph" w:styleId="TOC4">
    <w:name w:val="toc 4"/>
    <w:basedOn w:val="Normal"/>
    <w:next w:val="Normal"/>
    <w:autoRedefine/>
    <w:rsid w:val="00D841E4"/>
    <w:pPr>
      <w:spacing w:after="0"/>
      <w:ind w:left="720"/>
    </w:pPr>
    <w:rPr>
      <w:rFonts w:asciiTheme="minorHAnsi" w:hAnsiTheme="minorHAnsi"/>
      <w:sz w:val="20"/>
      <w:szCs w:val="20"/>
    </w:rPr>
  </w:style>
  <w:style w:type="paragraph" w:styleId="TOC5">
    <w:name w:val="toc 5"/>
    <w:basedOn w:val="Normal"/>
    <w:next w:val="Normal"/>
    <w:autoRedefine/>
    <w:rsid w:val="00D841E4"/>
    <w:pPr>
      <w:spacing w:after="0"/>
      <w:ind w:left="960"/>
    </w:pPr>
    <w:rPr>
      <w:rFonts w:asciiTheme="minorHAnsi" w:hAnsiTheme="minorHAnsi"/>
      <w:sz w:val="20"/>
      <w:szCs w:val="20"/>
    </w:rPr>
  </w:style>
  <w:style w:type="paragraph" w:styleId="TOC6">
    <w:name w:val="toc 6"/>
    <w:basedOn w:val="Normal"/>
    <w:next w:val="Normal"/>
    <w:autoRedefine/>
    <w:rsid w:val="00D841E4"/>
    <w:pPr>
      <w:spacing w:after="0"/>
      <w:ind w:left="1200"/>
    </w:pPr>
    <w:rPr>
      <w:rFonts w:asciiTheme="minorHAnsi" w:hAnsiTheme="minorHAnsi"/>
      <w:sz w:val="20"/>
      <w:szCs w:val="20"/>
    </w:rPr>
  </w:style>
  <w:style w:type="paragraph" w:styleId="TOC7">
    <w:name w:val="toc 7"/>
    <w:basedOn w:val="Normal"/>
    <w:next w:val="Normal"/>
    <w:autoRedefine/>
    <w:rsid w:val="00D841E4"/>
    <w:pPr>
      <w:spacing w:after="0"/>
      <w:ind w:left="1440"/>
    </w:pPr>
    <w:rPr>
      <w:rFonts w:asciiTheme="minorHAnsi" w:hAnsiTheme="minorHAnsi"/>
      <w:sz w:val="20"/>
      <w:szCs w:val="20"/>
    </w:rPr>
  </w:style>
  <w:style w:type="paragraph" w:styleId="TOC8">
    <w:name w:val="toc 8"/>
    <w:basedOn w:val="Normal"/>
    <w:next w:val="Normal"/>
    <w:autoRedefine/>
    <w:rsid w:val="00D841E4"/>
    <w:pPr>
      <w:spacing w:after="0"/>
      <w:ind w:left="1680"/>
    </w:pPr>
    <w:rPr>
      <w:rFonts w:asciiTheme="minorHAnsi" w:hAnsiTheme="minorHAnsi"/>
      <w:sz w:val="20"/>
      <w:szCs w:val="20"/>
    </w:rPr>
  </w:style>
  <w:style w:type="paragraph" w:styleId="TOC9">
    <w:name w:val="toc 9"/>
    <w:basedOn w:val="Normal"/>
    <w:next w:val="Normal"/>
    <w:autoRedefine/>
    <w:rsid w:val="00D841E4"/>
    <w:pPr>
      <w:spacing w:after="0"/>
      <w:ind w:left="1920"/>
    </w:pPr>
    <w:rPr>
      <w:rFonts w:asciiTheme="minorHAnsi" w:hAnsiTheme="minorHAnsi"/>
      <w:sz w:val="20"/>
      <w:szCs w:val="20"/>
    </w:rPr>
  </w:style>
  <w:style w:type="paragraph" w:customStyle="1" w:styleId="Style1">
    <w:name w:val="Style1"/>
    <w:basedOn w:val="BodyCopy"/>
    <w:qFormat/>
    <w:rsid w:val="005A444A"/>
  </w:style>
  <w:style w:type="character" w:styleId="FollowedHyperlink">
    <w:name w:val="FollowedHyperlink"/>
    <w:basedOn w:val="DefaultParagraphFont"/>
    <w:rsid w:val="005F5EAD"/>
    <w:rPr>
      <w:color w:val="31A3D3" w:themeColor="accent1"/>
      <w:u w:val="single"/>
    </w:rPr>
  </w:style>
  <w:style w:type="paragraph" w:styleId="BalloonText">
    <w:name w:val="Balloon Text"/>
    <w:basedOn w:val="Normal"/>
    <w:link w:val="BalloonTextChar"/>
    <w:rsid w:val="009D27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9D2752"/>
    <w:rPr>
      <w:rFonts w:ascii="Tahoma" w:hAnsi="Tahoma" w:cs="Tahoma"/>
      <w:color w:val="6F6F6F"/>
      <w:sz w:val="16"/>
      <w:szCs w:val="16"/>
    </w:rPr>
  </w:style>
  <w:style w:type="paragraph" w:styleId="ListParagraph">
    <w:name w:val="List Paragraph"/>
    <w:basedOn w:val="Normal"/>
    <w:uiPriority w:val="34"/>
    <w:qFormat/>
    <w:rsid w:val="00983AED"/>
    <w:pPr>
      <w:ind w:left="720"/>
      <w:contextualSpacing/>
    </w:pPr>
  </w:style>
  <w:style w:type="character" w:customStyle="1" w:styleId="b24-booktitle">
    <w:name w:val="b24-booktitle"/>
    <w:basedOn w:val="DefaultParagraphFont"/>
    <w:rsid w:val="00E50B15"/>
  </w:style>
  <w:style w:type="character" w:customStyle="1" w:styleId="b24-citationstitle">
    <w:name w:val="b24-citations_title"/>
    <w:basedOn w:val="DefaultParagraphFont"/>
    <w:rsid w:val="00E50B15"/>
  </w:style>
  <w:style w:type="character" w:customStyle="1" w:styleId="b24-booktitle1">
    <w:name w:val="b24-booktitle1"/>
    <w:basedOn w:val="DefaultParagraphFont"/>
    <w:rsid w:val="00E50B15"/>
    <w:rPr>
      <w:b/>
      <w:bCs/>
      <w:color w:val="122EB2"/>
    </w:rPr>
  </w:style>
  <w:style w:type="paragraph" w:customStyle="1" w:styleId="TitleUnderCover">
    <w:name w:val="TitleUnderCover"/>
    <w:qFormat/>
    <w:rsid w:val="0094513D"/>
    <w:pPr>
      <w:framePr w:hSpace="180" w:wrap="around" w:vAnchor="text" w:hAnchor="page" w:x="829" w:y="130"/>
      <w:tabs>
        <w:tab w:val="left" w:pos="2800"/>
      </w:tabs>
      <w:jc w:val="center"/>
    </w:pPr>
    <w:rPr>
      <w:rFonts w:ascii="Arial" w:hAnsi="Arial" w:cs="LubalinGraphStd-Book"/>
      <w:b/>
      <w:bCs/>
      <w:color w:val="31A3D3"/>
      <w:sz w:val="20"/>
      <w:szCs w:val="20"/>
      <w:u w:val="single"/>
    </w:rPr>
  </w:style>
  <w:style w:type="paragraph" w:customStyle="1" w:styleId="BulletCheck">
    <w:name w:val="Bullet—Check"/>
    <w:basedOn w:val="Normal"/>
    <w:rsid w:val="00770A76"/>
    <w:pPr>
      <w:numPr>
        <w:numId w:val="5"/>
      </w:numPr>
    </w:pPr>
  </w:style>
  <w:style w:type="character" w:styleId="CommentReference">
    <w:name w:val="annotation reference"/>
    <w:basedOn w:val="DefaultParagraphFont"/>
    <w:rsid w:val="00D7090E"/>
    <w:rPr>
      <w:sz w:val="16"/>
      <w:szCs w:val="16"/>
    </w:rPr>
  </w:style>
  <w:style w:type="paragraph" w:styleId="CommentText">
    <w:name w:val="annotation text"/>
    <w:basedOn w:val="Normal"/>
    <w:link w:val="CommentTextChar"/>
    <w:rsid w:val="00D7090E"/>
    <w:pPr>
      <w:spacing w:line="240" w:lineRule="auto"/>
    </w:pPr>
    <w:rPr>
      <w:sz w:val="20"/>
      <w:szCs w:val="20"/>
    </w:rPr>
  </w:style>
  <w:style w:type="character" w:customStyle="1" w:styleId="CommentTextChar">
    <w:name w:val="Comment Text Char"/>
    <w:basedOn w:val="DefaultParagraphFont"/>
    <w:link w:val="CommentText"/>
    <w:rsid w:val="00D7090E"/>
    <w:rPr>
      <w:rFonts w:ascii="Arial" w:hAnsi="Arial"/>
      <w:color w:val="6F6F6F"/>
      <w:sz w:val="20"/>
      <w:szCs w:val="20"/>
    </w:rPr>
  </w:style>
  <w:style w:type="paragraph" w:styleId="ListBullet">
    <w:name w:val="List Bullet"/>
    <w:basedOn w:val="Normal"/>
    <w:rsid w:val="00E711D8"/>
    <w:pPr>
      <w:tabs>
        <w:tab w:val="num" w:pos="360"/>
      </w:tabs>
      <w:ind w:left="360" w:hanging="360"/>
      <w:contextualSpacing/>
    </w:pPr>
  </w:style>
  <w:style w:type="paragraph" w:customStyle="1" w:styleId="Default">
    <w:name w:val="Default"/>
    <w:rsid w:val="006D2AD5"/>
    <w:pPr>
      <w:autoSpaceDE w:val="0"/>
      <w:autoSpaceDN w:val="0"/>
      <w:adjustRightInd w:val="0"/>
    </w:pPr>
    <w:rPr>
      <w:rFonts w:ascii="Arial" w:eastAsiaTheme="minorHAnsi" w:hAnsi="Arial" w:cs="Arial"/>
      <w:color w:val="000000"/>
    </w:rPr>
  </w:style>
  <w:style w:type="paragraph" w:styleId="NoSpacing">
    <w:name w:val="No Spacing"/>
    <w:uiPriority w:val="1"/>
    <w:qFormat/>
    <w:rsid w:val="006D2AD5"/>
    <w:rPr>
      <w:rFonts w:asciiTheme="minorHAnsi" w:eastAsiaTheme="minorHAnsi" w:hAnsiTheme="minorHAnsi" w:cstheme="minorBidi"/>
      <w:sz w:val="22"/>
      <w:szCs w:val="22"/>
    </w:rPr>
  </w:style>
  <w:style w:type="paragraph" w:customStyle="1" w:styleId="Link">
    <w:name w:val="Link"/>
    <w:basedOn w:val="BodyCopy"/>
    <w:link w:val="LinkChar"/>
    <w:qFormat/>
    <w:rsid w:val="00AD0A22"/>
  </w:style>
  <w:style w:type="character" w:customStyle="1" w:styleId="BodyCopyChar">
    <w:name w:val="Body Copy Char"/>
    <w:basedOn w:val="DefaultParagraphFont"/>
    <w:link w:val="BodyCopy"/>
    <w:uiPriority w:val="99"/>
    <w:rsid w:val="00AD0A22"/>
    <w:rPr>
      <w:rFonts w:ascii="Arial" w:hAnsi="Arial" w:cs="HelveticaNeueLTStd-Lt"/>
      <w:color w:val="595959" w:themeColor="text1"/>
      <w:szCs w:val="20"/>
    </w:rPr>
  </w:style>
  <w:style w:type="character" w:customStyle="1" w:styleId="LinkChar">
    <w:name w:val="Link Char"/>
    <w:basedOn w:val="BodyCopyChar"/>
    <w:link w:val="Link"/>
    <w:rsid w:val="00AD0A22"/>
    <w:rPr>
      <w:rFonts w:ascii="Arial" w:hAnsi="Arial" w:cs="HelveticaNeueLTStd-Lt"/>
      <w:color w:val="595959" w:themeColor="text1"/>
      <w:szCs w:val="20"/>
    </w:rPr>
  </w:style>
  <w:style w:type="paragraph" w:styleId="CommentSubject">
    <w:name w:val="annotation subject"/>
    <w:basedOn w:val="CommentText"/>
    <w:next w:val="CommentText"/>
    <w:link w:val="CommentSubjectChar"/>
    <w:rsid w:val="009E1A35"/>
    <w:rPr>
      <w:b/>
      <w:bCs/>
    </w:rPr>
  </w:style>
  <w:style w:type="character" w:customStyle="1" w:styleId="CommentSubjectChar">
    <w:name w:val="Comment Subject Char"/>
    <w:basedOn w:val="CommentTextChar"/>
    <w:link w:val="CommentSubject"/>
    <w:rsid w:val="009E1A35"/>
    <w:rPr>
      <w:rFonts w:ascii="Arial" w:hAnsi="Arial"/>
      <w:b/>
      <w:bCs/>
      <w:color w:val="6F6F6F"/>
      <w:sz w:val="20"/>
      <w:szCs w:val="20"/>
    </w:rPr>
  </w:style>
</w:styles>
</file>

<file path=word/webSettings.xml><?xml version="1.0" encoding="utf-8"?>
<w:webSettings xmlns:r="http://schemas.openxmlformats.org/officeDocument/2006/relationships" xmlns:w="http://schemas.openxmlformats.org/wordprocessingml/2006/main">
  <w:divs>
    <w:div w:id="1360469968">
      <w:bodyDiv w:val="1"/>
      <w:marLeft w:val="0"/>
      <w:marRight w:val="0"/>
      <w:marTop w:val="0"/>
      <w:marBottom w:val="0"/>
      <w:divBdr>
        <w:top w:val="none" w:sz="0" w:space="0" w:color="auto"/>
        <w:left w:val="none" w:sz="0" w:space="0" w:color="auto"/>
        <w:bottom w:val="none" w:sz="0" w:space="0" w:color="auto"/>
        <w:right w:val="none" w:sz="0" w:space="0" w:color="auto"/>
      </w:divBdr>
    </w:div>
    <w:div w:id="2061513216">
      <w:bodyDiv w:val="1"/>
      <w:marLeft w:val="0"/>
      <w:marRight w:val="0"/>
      <w:marTop w:val="0"/>
      <w:marBottom w:val="0"/>
      <w:divBdr>
        <w:top w:val="none" w:sz="0" w:space="0" w:color="auto"/>
        <w:left w:val="none" w:sz="0" w:space="0" w:color="auto"/>
        <w:bottom w:val="none" w:sz="0" w:space="0" w:color="auto"/>
        <w:right w:val="none" w:sz="0" w:space="0" w:color="auto"/>
      </w:divBdr>
    </w:div>
    <w:div w:id="20818302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1.gif"/><Relationship Id="rId299" Type="http://schemas.openxmlformats.org/officeDocument/2006/relationships/image" Target="media/image56.png"/><Relationship Id="rId303" Type="http://schemas.openxmlformats.org/officeDocument/2006/relationships/hyperlink" Target="http://www.skillsoft.com/catalog/detail.asp?CourseCode=mw_mweu_a01_dt_enus" TargetMode="External"/><Relationship Id="rId21" Type="http://schemas.openxmlformats.org/officeDocument/2006/relationships/hyperlink" Target="http://common.books24x7.com/toc.asp?bkid=44139" TargetMode="External"/><Relationship Id="rId42" Type="http://schemas.openxmlformats.org/officeDocument/2006/relationships/hyperlink" Target="http://common.books24x7.com/toc.asp?bkid=12116" TargetMode="External"/><Relationship Id="rId63" Type="http://schemas.openxmlformats.org/officeDocument/2006/relationships/hyperlink" Target="http://common.books24x7.com/toc.asp?bkid=56525" TargetMode="External"/><Relationship Id="rId84" Type="http://schemas.openxmlformats.org/officeDocument/2006/relationships/hyperlink" Target="http://common.books24x7.com/toc.asp?bkid=51076" TargetMode="External"/><Relationship Id="rId138" Type="http://schemas.openxmlformats.org/officeDocument/2006/relationships/hyperlink" Target="http://common.books24x7.com/toc.asp?bkid=11861" TargetMode="External"/><Relationship Id="rId159" Type="http://schemas.openxmlformats.org/officeDocument/2006/relationships/image" Target="media/image31.gif"/><Relationship Id="rId324" Type="http://schemas.openxmlformats.org/officeDocument/2006/relationships/hyperlink" Target="http://www.skillsoft.com/catalog/detail.asp?CourseCode=mo_aexl_a08_dt_enus" TargetMode="External"/><Relationship Id="rId345" Type="http://schemas.openxmlformats.org/officeDocument/2006/relationships/hyperlink" Target="http://common.books24x7.com/toc.aspx?bookid=58370" TargetMode="External"/><Relationship Id="rId366" Type="http://schemas.openxmlformats.org/officeDocument/2006/relationships/hyperlink" Target="http://www.skillsoft.com/privacy.asp" TargetMode="External"/><Relationship Id="rId170" Type="http://schemas.openxmlformats.org/officeDocument/2006/relationships/hyperlink" Target="http://library.skillport.com/coursedesc/comm_21_a03_bs_enus/summary.htm" TargetMode="External"/><Relationship Id="rId191" Type="http://schemas.openxmlformats.org/officeDocument/2006/relationships/hyperlink" Target="http://common.books24x7.com/toc.aspx?bookid=56082" TargetMode="External"/><Relationship Id="rId205" Type="http://schemas.openxmlformats.org/officeDocument/2006/relationships/image" Target="media/image34.gif"/><Relationship Id="rId226" Type="http://schemas.openxmlformats.org/officeDocument/2006/relationships/hyperlink" Target="http://common.books24x7.com/toc.aspx?bookid=48647" TargetMode="External"/><Relationship Id="rId247" Type="http://schemas.openxmlformats.org/officeDocument/2006/relationships/hyperlink" Target="http://common.books24x7.com/toc.aspx?bookid=48608" TargetMode="External"/><Relationship Id="rId107" Type="http://schemas.openxmlformats.org/officeDocument/2006/relationships/hyperlink" Target="http://common.books24x7.com/toc.asp?bkid=44967" TargetMode="External"/><Relationship Id="rId268" Type="http://schemas.openxmlformats.org/officeDocument/2006/relationships/hyperlink" Target="http://common.books24x7.com/toc.asp?bkid=56223" TargetMode="External"/><Relationship Id="rId289" Type="http://schemas.openxmlformats.org/officeDocument/2006/relationships/hyperlink" Target="http://common.books24x7.com/toc.asp?bkid=52559" TargetMode="External"/><Relationship Id="rId11" Type="http://schemas.openxmlformats.org/officeDocument/2006/relationships/image" Target="media/image1.jpeg"/><Relationship Id="rId32" Type="http://schemas.openxmlformats.org/officeDocument/2006/relationships/hyperlink" Target="http://library.skillport.com/coursedesc/comm_19_a02_bs_enus/summary.htm" TargetMode="External"/><Relationship Id="rId53" Type="http://schemas.openxmlformats.org/officeDocument/2006/relationships/image" Target="media/image5.gif"/><Relationship Id="rId74" Type="http://schemas.openxmlformats.org/officeDocument/2006/relationships/image" Target="media/image10.png"/><Relationship Id="rId128" Type="http://schemas.openxmlformats.org/officeDocument/2006/relationships/image" Target="media/image25.gif"/><Relationship Id="rId149" Type="http://schemas.openxmlformats.org/officeDocument/2006/relationships/hyperlink" Target="http://common.books24x7.com/toc.aspx?bookid=56051" TargetMode="External"/><Relationship Id="rId314" Type="http://schemas.openxmlformats.org/officeDocument/2006/relationships/hyperlink" Target="http://www.skillsoft.com/catalog/detail.asp?CourseCode=mo_bexl_a01_dt_enus" TargetMode="External"/><Relationship Id="rId335" Type="http://schemas.openxmlformats.org/officeDocument/2006/relationships/hyperlink" Target="http://common.books24x7.com/toc.asp?bkid=51065" TargetMode="External"/><Relationship Id="rId356" Type="http://schemas.openxmlformats.org/officeDocument/2006/relationships/image" Target="media/image59.gif"/><Relationship Id="rId5" Type="http://schemas.openxmlformats.org/officeDocument/2006/relationships/numbering" Target="numbering.xml"/><Relationship Id="rId95" Type="http://schemas.openxmlformats.org/officeDocument/2006/relationships/image" Target="media/image16.png"/><Relationship Id="rId160" Type="http://schemas.openxmlformats.org/officeDocument/2006/relationships/hyperlink" Target="http://common.books24x7.com/toc.aspx?bookid=43917" TargetMode="External"/><Relationship Id="rId181" Type="http://schemas.openxmlformats.org/officeDocument/2006/relationships/hyperlink" Target="http://common.books24x7.com/toc.asp?bkid=49650" TargetMode="External"/><Relationship Id="rId216" Type="http://schemas.openxmlformats.org/officeDocument/2006/relationships/hyperlink" Target="http://common.books24x7.com/toc.asp?bkid=48904" TargetMode="External"/><Relationship Id="rId237" Type="http://schemas.openxmlformats.org/officeDocument/2006/relationships/image" Target="media/image42.gif"/><Relationship Id="rId258" Type="http://schemas.openxmlformats.org/officeDocument/2006/relationships/hyperlink" Target="http://common.books24x7.com/toc.asp?bkid=50325" TargetMode="External"/><Relationship Id="rId279" Type="http://schemas.openxmlformats.org/officeDocument/2006/relationships/image" Target="media/image48.gif"/><Relationship Id="rId22" Type="http://schemas.openxmlformats.org/officeDocument/2006/relationships/hyperlink" Target="http://common.books24x7.com/toc.asp?bkid=41059" TargetMode="External"/><Relationship Id="rId43" Type="http://schemas.openxmlformats.org/officeDocument/2006/relationships/hyperlink" Target="http://common.books24x7.com/toc.asp?bkid=37342" TargetMode="External"/><Relationship Id="rId64" Type="http://schemas.openxmlformats.org/officeDocument/2006/relationships/hyperlink" Target="http://common.books24x7.com/toc.asp?bkid=49927" TargetMode="External"/><Relationship Id="rId118" Type="http://schemas.openxmlformats.org/officeDocument/2006/relationships/hyperlink" Target="http://skillsoft.com/books24x7/product_information/collections/FinancePro.asp" TargetMode="External"/><Relationship Id="rId139" Type="http://schemas.openxmlformats.org/officeDocument/2006/relationships/hyperlink" Target="http://common.books24x7.com/toc.asp?bkid=30588" TargetMode="External"/><Relationship Id="rId290" Type="http://schemas.openxmlformats.org/officeDocument/2006/relationships/hyperlink" Target="http://common.books24x7.com/toc.asp?bkid=51706" TargetMode="External"/><Relationship Id="rId304" Type="http://schemas.openxmlformats.org/officeDocument/2006/relationships/hyperlink" Target="http://www.skillsoft.com/catalog/detail.asp?CourseCode=cs_styp_a01_it_enus" TargetMode="External"/><Relationship Id="rId325" Type="http://schemas.openxmlformats.org/officeDocument/2006/relationships/hyperlink" Target="http://www.skillsoft.com/catalog/detail.asp?CourseCode=mw_eteu_a01_dt_enus" TargetMode="External"/><Relationship Id="rId346" Type="http://schemas.openxmlformats.org/officeDocument/2006/relationships/hyperlink" Target="http://common.books24x7.com/toc.aspx?bookid=58369" TargetMode="External"/><Relationship Id="rId367" Type="http://schemas.openxmlformats.org/officeDocument/2006/relationships/hyperlink" Target="http://www.skillsoft.com/about/contact/default.asp" TargetMode="External"/><Relationship Id="rId85" Type="http://schemas.openxmlformats.org/officeDocument/2006/relationships/hyperlink" Target="http://common.books24x7.com/toc.asp?bkid=30719" TargetMode="External"/><Relationship Id="rId150" Type="http://schemas.openxmlformats.org/officeDocument/2006/relationships/hyperlink" Target="http://common.books24x7.com/toc.aspx?bookid=52594" TargetMode="External"/><Relationship Id="rId171" Type="http://schemas.openxmlformats.org/officeDocument/2006/relationships/hyperlink" Target="http://library.skillport.com/coursedesc/cust_09_a01_bs_enus/summary.htm" TargetMode="External"/><Relationship Id="rId192" Type="http://schemas.openxmlformats.org/officeDocument/2006/relationships/hyperlink" Target="http://common.books24x7.com/toc.aspx?bookid=56353" TargetMode="External"/><Relationship Id="rId206" Type="http://schemas.openxmlformats.org/officeDocument/2006/relationships/image" Target="media/image35.gif"/><Relationship Id="rId227" Type="http://schemas.openxmlformats.org/officeDocument/2006/relationships/hyperlink" Target="http://common.books24x7.com/toc.aspx?bookid=48621" TargetMode="External"/><Relationship Id="rId248" Type="http://schemas.openxmlformats.org/officeDocument/2006/relationships/image" Target="media/image46.gif"/><Relationship Id="rId269" Type="http://schemas.openxmlformats.org/officeDocument/2006/relationships/hyperlink" Target="http://common.books24x7.com/toc.asp?bkid=57398" TargetMode="External"/><Relationship Id="rId12" Type="http://schemas.openxmlformats.org/officeDocument/2006/relationships/hyperlink" Target="http://common.books24x7.com/toc.asp?bkid=51356" TargetMode="External"/><Relationship Id="rId33" Type="http://schemas.openxmlformats.org/officeDocument/2006/relationships/hyperlink" Target="http://library.skillport.com/coursedesc/pd_11_a02_bs_enus/summary.htm" TargetMode="External"/><Relationship Id="rId108" Type="http://schemas.openxmlformats.org/officeDocument/2006/relationships/hyperlink" Target="http://common.books24x7.com/toc.asp?bkid=46093" TargetMode="External"/><Relationship Id="rId129" Type="http://schemas.openxmlformats.org/officeDocument/2006/relationships/image" Target="media/image26.gif"/><Relationship Id="rId280" Type="http://schemas.openxmlformats.org/officeDocument/2006/relationships/image" Target="media/image49.gif"/><Relationship Id="rId315" Type="http://schemas.openxmlformats.org/officeDocument/2006/relationships/hyperlink" Target="http://www.skillsoft.com/catalog/detail.asp?CourseCode=mo_bgex_a01_dt_enus" TargetMode="External"/><Relationship Id="rId336" Type="http://schemas.openxmlformats.org/officeDocument/2006/relationships/hyperlink" Target="http://common.books24x7.com/toc.asp?bkid=53999" TargetMode="External"/><Relationship Id="rId357" Type="http://schemas.openxmlformats.org/officeDocument/2006/relationships/image" Target="media/image60.gif"/><Relationship Id="rId54" Type="http://schemas.openxmlformats.org/officeDocument/2006/relationships/hyperlink" Target="http://common.books24x7.com/toc.asp?bkid=43472" TargetMode="External"/><Relationship Id="rId75" Type="http://schemas.openxmlformats.org/officeDocument/2006/relationships/image" Target="media/image11.png"/><Relationship Id="rId96" Type="http://schemas.openxmlformats.org/officeDocument/2006/relationships/hyperlink" Target="http://skillsoft.com/books24x7/product_information/collections/ExecSummaries.asp" TargetMode="External"/><Relationship Id="rId140" Type="http://schemas.openxmlformats.org/officeDocument/2006/relationships/hyperlink" Target="http://common.books24x7.com/toc.asp?bkid=51020" TargetMode="External"/><Relationship Id="rId161" Type="http://schemas.openxmlformats.org/officeDocument/2006/relationships/image" Target="media/image32.gif"/><Relationship Id="rId182" Type="http://schemas.openxmlformats.org/officeDocument/2006/relationships/hyperlink" Target="http://common.books24x7.com/toc.asp?bkid=54217" TargetMode="External"/><Relationship Id="rId217" Type="http://schemas.openxmlformats.org/officeDocument/2006/relationships/hyperlink" Target="http://common.books24x7.com/toc.asp?bkid=48653" TargetMode="External"/><Relationship Id="rId6" Type="http://schemas.openxmlformats.org/officeDocument/2006/relationships/styles" Target="styles.xml"/><Relationship Id="rId238" Type="http://schemas.openxmlformats.org/officeDocument/2006/relationships/hyperlink" Target="http://common.books24x7.com/toc.aspx?bookid=53080" TargetMode="External"/><Relationship Id="rId259" Type="http://schemas.openxmlformats.org/officeDocument/2006/relationships/hyperlink" Target="http://common.books24x7.com/toc.asp?bkid=45051" TargetMode="External"/><Relationship Id="rId23" Type="http://schemas.openxmlformats.org/officeDocument/2006/relationships/hyperlink" Target="http://common.books24x7.com/toc.asp?bkid=49648" TargetMode="External"/><Relationship Id="rId119" Type="http://schemas.openxmlformats.org/officeDocument/2006/relationships/hyperlink" Target="http://common.books24x7.com/toc.aspx?bkid=55573" TargetMode="External"/><Relationship Id="rId270" Type="http://schemas.openxmlformats.org/officeDocument/2006/relationships/hyperlink" Target="http://common.books24x7.com/toc.asp?bkid=52826" TargetMode="External"/><Relationship Id="rId291" Type="http://schemas.openxmlformats.org/officeDocument/2006/relationships/hyperlink" Target="http://common.books24x7.com/toc.asp?bkid=54401" TargetMode="External"/><Relationship Id="rId305" Type="http://schemas.openxmlformats.org/officeDocument/2006/relationships/hyperlink" Target="http://www.skillsoft.com/catalog/detail.asp?CourseCode=sd_sftf_a02_it_enus" TargetMode="External"/><Relationship Id="rId326" Type="http://schemas.openxmlformats.org/officeDocument/2006/relationships/hyperlink" Target="http://www.skillsoft.com/catalog/detail.asp?CourseCode=mo_bprj_a05_dt_enus" TargetMode="External"/><Relationship Id="rId347" Type="http://schemas.openxmlformats.org/officeDocument/2006/relationships/hyperlink" Target="http://common.books24x7.com/toc.aspx?bookid=58361" TargetMode="External"/><Relationship Id="rId44" Type="http://schemas.openxmlformats.org/officeDocument/2006/relationships/hyperlink" Target="http://common.books24x7.com/toc.asp?bkid=56141" TargetMode="External"/><Relationship Id="rId65" Type="http://schemas.openxmlformats.org/officeDocument/2006/relationships/hyperlink" Target="http://common.books24x7.com/toc.asp?bkid=51862" TargetMode="External"/><Relationship Id="rId86" Type="http://schemas.openxmlformats.org/officeDocument/2006/relationships/hyperlink" Target="http://common.books24x7.com/toc.asp?bkid=55524" TargetMode="External"/><Relationship Id="rId130" Type="http://schemas.openxmlformats.org/officeDocument/2006/relationships/image" Target="media/image27.gif"/><Relationship Id="rId151" Type="http://schemas.openxmlformats.org/officeDocument/2006/relationships/hyperlink" Target="http://common.books24x7.com/toc.aspx?bookid=51012" TargetMode="External"/><Relationship Id="rId368" Type="http://schemas.openxmlformats.org/officeDocument/2006/relationships/header" Target="header1.xml"/><Relationship Id="rId172" Type="http://schemas.openxmlformats.org/officeDocument/2006/relationships/hyperlink" Target="http://library.skillport.com/coursedesc/comm_21_a04_bs_enus/summary.htm" TargetMode="External"/><Relationship Id="rId193" Type="http://schemas.openxmlformats.org/officeDocument/2006/relationships/hyperlink" Target="http://common.books24x7.com/toc.aspx?bookid=56282" TargetMode="External"/><Relationship Id="rId207" Type="http://schemas.openxmlformats.org/officeDocument/2006/relationships/image" Target="media/image36.gif"/><Relationship Id="rId228" Type="http://schemas.openxmlformats.org/officeDocument/2006/relationships/image" Target="media/image39.gif"/><Relationship Id="rId249" Type="http://schemas.openxmlformats.org/officeDocument/2006/relationships/hyperlink" Target="http://common.books24x7.com/toc.aspx?bookid=48608" TargetMode="External"/><Relationship Id="rId13" Type="http://schemas.openxmlformats.org/officeDocument/2006/relationships/hyperlink" Target="http://common.books24x7.com/toc.asp?bkid=9188" TargetMode="External"/><Relationship Id="rId109" Type="http://schemas.openxmlformats.org/officeDocument/2006/relationships/hyperlink" Target="http://common.books24x7.com/toc.asp?bkid=34480" TargetMode="External"/><Relationship Id="rId260" Type="http://schemas.openxmlformats.org/officeDocument/2006/relationships/hyperlink" Target="http://common.books24x7.com/toc.asp?bkid=51102" TargetMode="External"/><Relationship Id="rId281" Type="http://schemas.openxmlformats.org/officeDocument/2006/relationships/image" Target="media/image50.gif"/><Relationship Id="rId316" Type="http://schemas.openxmlformats.org/officeDocument/2006/relationships/hyperlink" Target="http://www.skillsoft.com/catalog/detail.asp?CourseCode=mo_bexl_a02_dt_enus" TargetMode="External"/><Relationship Id="rId337" Type="http://schemas.openxmlformats.org/officeDocument/2006/relationships/hyperlink" Target="http://common.books24x7.com/toc.asp?bkid=49630" TargetMode="External"/><Relationship Id="rId34" Type="http://schemas.openxmlformats.org/officeDocument/2006/relationships/hyperlink" Target="http://library.skillport.com/coursedesc/team_02_a01_bs_enus/summary.htm" TargetMode="External"/><Relationship Id="rId55" Type="http://schemas.openxmlformats.org/officeDocument/2006/relationships/image" Target="media/image6.gif"/><Relationship Id="rId76" Type="http://schemas.openxmlformats.org/officeDocument/2006/relationships/hyperlink" Target="http://common.books24x7.com/toc.asp?bkid=22068" TargetMode="External"/><Relationship Id="rId97" Type="http://schemas.openxmlformats.org/officeDocument/2006/relationships/hyperlink" Target="http://common.books24x7.com/toc.asp?bkid=36696" TargetMode="External"/><Relationship Id="rId120" Type="http://schemas.openxmlformats.org/officeDocument/2006/relationships/hyperlink" Target="http://common.books24x7.com/toc.aspx?bkid=50360" TargetMode="External"/><Relationship Id="rId141" Type="http://schemas.openxmlformats.org/officeDocument/2006/relationships/hyperlink" Target="http://common.books24x7.com/toc.asp?bkid=51068" TargetMode="External"/><Relationship Id="rId358" Type="http://schemas.openxmlformats.org/officeDocument/2006/relationships/image" Target="media/image61.gif"/><Relationship Id="rId7" Type="http://schemas.openxmlformats.org/officeDocument/2006/relationships/settings" Target="settings.xml"/><Relationship Id="rId162" Type="http://schemas.openxmlformats.org/officeDocument/2006/relationships/hyperlink" Target="http://skillsoft.com/books24x7/product_information/collections/GovEssentials.asp" TargetMode="External"/><Relationship Id="rId183" Type="http://schemas.openxmlformats.org/officeDocument/2006/relationships/hyperlink" Target="http://common.books24x7.com/toc.asp?bkid=52718" TargetMode="External"/><Relationship Id="rId218" Type="http://schemas.openxmlformats.org/officeDocument/2006/relationships/hyperlink" Target="http://common.books24x7.com/toc.asp?bkid=48547" TargetMode="External"/><Relationship Id="rId239" Type="http://schemas.openxmlformats.org/officeDocument/2006/relationships/hyperlink" Target="http://common.books24x7.com/toc.aspx?bookid=48032" TargetMode="External"/><Relationship Id="rId250" Type="http://schemas.openxmlformats.org/officeDocument/2006/relationships/image" Target="media/image47.gif"/><Relationship Id="rId271" Type="http://schemas.openxmlformats.org/officeDocument/2006/relationships/hyperlink" Target="http://common.books24x7.com/toc.asp?bkid=52816" TargetMode="External"/><Relationship Id="rId292" Type="http://schemas.openxmlformats.org/officeDocument/2006/relationships/hyperlink" Target="http://common.books24x7.com/toc.asp?bkid=57504" TargetMode="External"/><Relationship Id="rId306" Type="http://schemas.openxmlformats.org/officeDocument/2006/relationships/hyperlink" Target="http://www.skillsoft.com/catalog/detail.asp?CourseCode=cs_ctmt_a01_it_enus" TargetMode="External"/><Relationship Id="rId24" Type="http://schemas.openxmlformats.org/officeDocument/2006/relationships/hyperlink" Target="http://common.books24x7.com/toc.asp?bkid=50527" TargetMode="External"/><Relationship Id="rId45" Type="http://schemas.openxmlformats.org/officeDocument/2006/relationships/hyperlink" Target="http://common.books24x7.com/toc.asp?bkid=50775" TargetMode="External"/><Relationship Id="rId66" Type="http://schemas.openxmlformats.org/officeDocument/2006/relationships/hyperlink" Target="http://common.books24x7.com/toc.asp?bkid=49210" TargetMode="External"/><Relationship Id="rId87" Type="http://schemas.openxmlformats.org/officeDocument/2006/relationships/hyperlink" Target="http://common.books24x7.com/toc.asp?bkid=56177" TargetMode="External"/><Relationship Id="rId110" Type="http://schemas.openxmlformats.org/officeDocument/2006/relationships/hyperlink" Target="http://common.books24x7.com/toc.asp?bkid=46106" TargetMode="External"/><Relationship Id="rId131" Type="http://schemas.openxmlformats.org/officeDocument/2006/relationships/hyperlink" Target="http://www.skillsoft.com/online-learning-resources/" TargetMode="External"/><Relationship Id="rId327" Type="http://schemas.openxmlformats.org/officeDocument/2006/relationships/hyperlink" Target="http://www.skillsoft.com/catalog/detail.asp?CourseCode=mo_bppt_a04_dt_enus" TargetMode="External"/><Relationship Id="rId348" Type="http://schemas.openxmlformats.org/officeDocument/2006/relationships/hyperlink" Target="http://common.books24x7.com/toc.aspx?bookid=58362" TargetMode="External"/><Relationship Id="rId369" Type="http://schemas.openxmlformats.org/officeDocument/2006/relationships/footer" Target="footer1.xml"/><Relationship Id="rId152" Type="http://schemas.openxmlformats.org/officeDocument/2006/relationships/hyperlink" Target="http://common.books24x7.com/toc.aspx?bookid=52920" TargetMode="External"/><Relationship Id="rId173" Type="http://schemas.openxmlformats.org/officeDocument/2006/relationships/hyperlink" Target="http://common.books24x7.com/toc.asp?bkid=50527" TargetMode="External"/><Relationship Id="rId194" Type="http://schemas.openxmlformats.org/officeDocument/2006/relationships/hyperlink" Target="http://common.books24x7.com/toc.aspx?bookid=52644" TargetMode="External"/><Relationship Id="rId208" Type="http://schemas.openxmlformats.org/officeDocument/2006/relationships/image" Target="media/image37.gif"/><Relationship Id="rId229" Type="http://schemas.openxmlformats.org/officeDocument/2006/relationships/hyperlink" Target="http://common.books24x7.com/toc.aspx?bookid=48621" TargetMode="External"/><Relationship Id="rId240" Type="http://schemas.openxmlformats.org/officeDocument/2006/relationships/image" Target="media/image43.gif"/><Relationship Id="rId261" Type="http://schemas.openxmlformats.org/officeDocument/2006/relationships/hyperlink" Target="http://common.books24x7.com/toc.asp?bkid=52718" TargetMode="External"/><Relationship Id="rId14" Type="http://schemas.openxmlformats.org/officeDocument/2006/relationships/hyperlink" Target="http://common.books24x7.com/toc.asp?bkid=35886" TargetMode="External"/><Relationship Id="rId35" Type="http://schemas.openxmlformats.org/officeDocument/2006/relationships/hyperlink" Target="http://library.skillport.com/coursedesc/pd_07_a01_bs_enus/summary.htm" TargetMode="External"/><Relationship Id="rId56" Type="http://schemas.openxmlformats.org/officeDocument/2006/relationships/hyperlink" Target="http://skillsoft.com/books24x7/product_information/collections/BusinessPro.asp" TargetMode="External"/><Relationship Id="rId77" Type="http://schemas.openxmlformats.org/officeDocument/2006/relationships/hyperlink" Target="http://common.books24x7.com/toc.asp?bkid=23731" TargetMode="External"/><Relationship Id="rId100" Type="http://schemas.openxmlformats.org/officeDocument/2006/relationships/hyperlink" Target="http://common.books24x7.com/toc.asp?bkid=40787" TargetMode="External"/><Relationship Id="rId282" Type="http://schemas.openxmlformats.org/officeDocument/2006/relationships/image" Target="media/image51.gif"/><Relationship Id="rId317" Type="http://schemas.openxmlformats.org/officeDocument/2006/relationships/hyperlink" Target="http://www.skillsoft.com/catalog/detail.asp?CourseCode=mo_bwrd_a01_dt_enus" TargetMode="External"/><Relationship Id="rId338" Type="http://schemas.openxmlformats.org/officeDocument/2006/relationships/hyperlink" Target="http://common.books24x7.com/toc.asp?bkid=51067" TargetMode="External"/><Relationship Id="rId359" Type="http://schemas.openxmlformats.org/officeDocument/2006/relationships/hyperlink" Target="http://skillsoft.com/books24x7/product_information/collections/EngineeringPro.asp" TargetMode="External"/><Relationship Id="rId8" Type="http://schemas.openxmlformats.org/officeDocument/2006/relationships/webSettings" Target="webSettings.xml"/><Relationship Id="rId98" Type="http://schemas.openxmlformats.org/officeDocument/2006/relationships/hyperlink" Target="http://common.books24x7.com/toc.asp?bkid=7760" TargetMode="External"/><Relationship Id="rId121" Type="http://schemas.openxmlformats.org/officeDocument/2006/relationships/hyperlink" Target="http://common.books24x7.com/toc.aspx?bkid=55577" TargetMode="External"/><Relationship Id="rId142" Type="http://schemas.openxmlformats.org/officeDocument/2006/relationships/hyperlink" Target="http://common.books24x7.com/toc.asp?bkid=20282" TargetMode="External"/><Relationship Id="rId163" Type="http://schemas.openxmlformats.org/officeDocument/2006/relationships/hyperlink" Target="http://library.skillport.com/coursedesc/comm_21_a01_bs_enus/summary.htm" TargetMode="External"/><Relationship Id="rId184" Type="http://schemas.openxmlformats.org/officeDocument/2006/relationships/hyperlink" Target="http://common.books24x7.com/toc.asp?bkid=52629" TargetMode="External"/><Relationship Id="rId219" Type="http://schemas.openxmlformats.org/officeDocument/2006/relationships/hyperlink" Target="http://common.books24x7.com/toc.aspx?bookid=48859" TargetMode="External"/><Relationship Id="rId370" Type="http://schemas.openxmlformats.org/officeDocument/2006/relationships/footer" Target="footer2.xml"/><Relationship Id="rId230" Type="http://schemas.openxmlformats.org/officeDocument/2006/relationships/hyperlink" Target="http://common.books24x7.com/toc.aspx?bookid=48904" TargetMode="External"/><Relationship Id="rId251" Type="http://schemas.openxmlformats.org/officeDocument/2006/relationships/hyperlink" Target="http://common.books24x7.com/toc.aspx?bookid=50794" TargetMode="External"/><Relationship Id="rId25" Type="http://schemas.openxmlformats.org/officeDocument/2006/relationships/hyperlink" Target="http://common.books24x7.com/toc.asp?bkid=16713" TargetMode="External"/><Relationship Id="rId46" Type="http://schemas.openxmlformats.org/officeDocument/2006/relationships/hyperlink" Target="http://common.books24x7.com/toc.asp?bkid=50064" TargetMode="External"/><Relationship Id="rId67" Type="http://schemas.openxmlformats.org/officeDocument/2006/relationships/hyperlink" Target="http://common.books24x7.com/toc.asp?bkid=51873" TargetMode="External"/><Relationship Id="rId272" Type="http://schemas.openxmlformats.org/officeDocument/2006/relationships/hyperlink" Target="http://common.books24x7.com/toc.asp?bkid=52978" TargetMode="External"/><Relationship Id="rId293" Type="http://schemas.openxmlformats.org/officeDocument/2006/relationships/image" Target="media/image53.png"/><Relationship Id="rId307" Type="http://schemas.openxmlformats.org/officeDocument/2006/relationships/hyperlink" Target="http://www.skillsoft.com/catalog/detail.asp?CourseCode=cs_apel_a01_it_enus" TargetMode="External"/><Relationship Id="rId328" Type="http://schemas.openxmlformats.org/officeDocument/2006/relationships/hyperlink" Target="http://www.skillsoft.com/catalog/detail.asp?CourseCode=mo_lync_a01_dt_enus" TargetMode="External"/><Relationship Id="rId349" Type="http://schemas.openxmlformats.org/officeDocument/2006/relationships/hyperlink" Target="http://common.books24x7.com/toc.aspx?bookid=58360" TargetMode="External"/><Relationship Id="rId88" Type="http://schemas.openxmlformats.org/officeDocument/2006/relationships/hyperlink" Target="http://common.books24x7.com/toc.asp?bkid=53426" TargetMode="External"/><Relationship Id="rId111" Type="http://schemas.openxmlformats.org/officeDocument/2006/relationships/hyperlink" Target="http://common.books24x7.com/toc.asp?bkid=44696" TargetMode="External"/><Relationship Id="rId132" Type="http://schemas.openxmlformats.org/officeDocument/2006/relationships/hyperlink" Target="http://common.books24x7.com/toc.asp?bkid=13774" TargetMode="External"/><Relationship Id="rId153" Type="http://schemas.openxmlformats.org/officeDocument/2006/relationships/hyperlink" Target="http://common.books24x7.com/toc.aspx?bookid=51030" TargetMode="External"/><Relationship Id="rId174" Type="http://schemas.openxmlformats.org/officeDocument/2006/relationships/hyperlink" Target="http://common.books24x7.com/toc.asp?bkid=52660" TargetMode="External"/><Relationship Id="rId195" Type="http://schemas.openxmlformats.org/officeDocument/2006/relationships/hyperlink" Target="http://common.books24x7.com/toc.aspx?bookid=59156" TargetMode="External"/><Relationship Id="rId209" Type="http://schemas.openxmlformats.org/officeDocument/2006/relationships/hyperlink" Target="http://skillsoft.com/books24x7/product_information/collections/ITPro.asp" TargetMode="External"/><Relationship Id="rId360" Type="http://schemas.openxmlformats.org/officeDocument/2006/relationships/hyperlink" Target="mailto:emcquillan@skillsoft.com" TargetMode="External"/><Relationship Id="rId220" Type="http://schemas.openxmlformats.org/officeDocument/2006/relationships/hyperlink" Target="http://common.books24x7.com/toc.aspx?bookid=48867" TargetMode="External"/><Relationship Id="rId241" Type="http://schemas.openxmlformats.org/officeDocument/2006/relationships/hyperlink" Target="http://common.books24x7.com/toc.aspx?bookid=48032" TargetMode="External"/><Relationship Id="rId15" Type="http://schemas.openxmlformats.org/officeDocument/2006/relationships/hyperlink" Target="http://common.books24x7.com/toc.asp?bkid=46967" TargetMode="External"/><Relationship Id="rId36" Type="http://schemas.openxmlformats.org/officeDocument/2006/relationships/hyperlink" Target="http://library.skillport.com/coursedesc/mo_bgex_a01_dt_enus/summary.htm" TargetMode="External"/><Relationship Id="rId57" Type="http://schemas.openxmlformats.org/officeDocument/2006/relationships/hyperlink" Target="http://common.books24x7.com/toc.asp?bkid=51356" TargetMode="External"/><Relationship Id="rId262" Type="http://schemas.openxmlformats.org/officeDocument/2006/relationships/hyperlink" Target="http://common.books24x7.com/toc.asp?bkid=49801" TargetMode="External"/><Relationship Id="rId283" Type="http://schemas.openxmlformats.org/officeDocument/2006/relationships/image" Target="media/image52.gif"/><Relationship Id="rId318" Type="http://schemas.openxmlformats.org/officeDocument/2006/relationships/hyperlink" Target="http://www.skillsoft.com/catalog/detail.asp?CourseCode=mo_bexl_a08_dt_enus" TargetMode="External"/><Relationship Id="rId339" Type="http://schemas.openxmlformats.org/officeDocument/2006/relationships/hyperlink" Target="http://common.books24x7.com/toc.asp?bkid=52592" TargetMode="External"/><Relationship Id="rId78" Type="http://schemas.openxmlformats.org/officeDocument/2006/relationships/hyperlink" Target="http://common.books24x7.com/toc.asp?bkid=49513" TargetMode="External"/><Relationship Id="rId99" Type="http://schemas.openxmlformats.org/officeDocument/2006/relationships/hyperlink" Target="http://common.books24x7.com/toc.asp?bkid=29812" TargetMode="External"/><Relationship Id="rId101" Type="http://schemas.openxmlformats.org/officeDocument/2006/relationships/hyperlink" Target="http://common.books24x7.com/toc.asp?bkid=31876" TargetMode="External"/><Relationship Id="rId122" Type="http://schemas.openxmlformats.org/officeDocument/2006/relationships/image" Target="media/image22.gif"/><Relationship Id="rId143" Type="http://schemas.openxmlformats.org/officeDocument/2006/relationships/hyperlink" Target="http://common.books24x7.com/toc.asp?bkid=14199" TargetMode="External"/><Relationship Id="rId164" Type="http://schemas.openxmlformats.org/officeDocument/2006/relationships/hyperlink" Target="http://library.skillport.com/coursedesc/comm_19_a02_bs_enus/summary.htm" TargetMode="External"/><Relationship Id="rId185" Type="http://schemas.openxmlformats.org/officeDocument/2006/relationships/hyperlink" Target="http://common.books24x7.com/toc.asp?bkid=52577" TargetMode="External"/><Relationship Id="rId350" Type="http://schemas.openxmlformats.org/officeDocument/2006/relationships/hyperlink" Target="http://common.books24x7.com/toc.aspx?bookid=58367" TargetMode="External"/><Relationship Id="rId37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common.books24x7.com/toc.asp?bkid=50880" TargetMode="External"/><Relationship Id="rId210" Type="http://schemas.openxmlformats.org/officeDocument/2006/relationships/hyperlink" Target="http://common.books24x7.com/toc.asp?bkid=48032" TargetMode="External"/><Relationship Id="rId215" Type="http://schemas.openxmlformats.org/officeDocument/2006/relationships/hyperlink" Target="http://common.books24x7.com/toc.asp?bkid=48608" TargetMode="External"/><Relationship Id="rId236" Type="http://schemas.openxmlformats.org/officeDocument/2006/relationships/hyperlink" Target="http://common.books24x7.com/toc.aspx?bookid=53080" TargetMode="External"/><Relationship Id="rId257" Type="http://schemas.openxmlformats.org/officeDocument/2006/relationships/hyperlink" Target="http://common.books24x7.com/toc.asp?bkid=40646" TargetMode="External"/><Relationship Id="rId278" Type="http://schemas.openxmlformats.org/officeDocument/2006/relationships/hyperlink" Target="http://common.books24x7.com/toc.aspx?bookid=58196" TargetMode="External"/><Relationship Id="rId26" Type="http://schemas.openxmlformats.org/officeDocument/2006/relationships/hyperlink" Target="http://common.books24x7.com/toc.asp?bkid=46637" TargetMode="External"/><Relationship Id="rId231" Type="http://schemas.openxmlformats.org/officeDocument/2006/relationships/image" Target="media/image40.gif"/><Relationship Id="rId252" Type="http://schemas.openxmlformats.org/officeDocument/2006/relationships/hyperlink" Target="http://www.skillsoft.com/infocenter/brochures/documents/Skillsoft_IT_and_Desktop_video_Data.pdf" TargetMode="External"/><Relationship Id="rId273" Type="http://schemas.openxmlformats.org/officeDocument/2006/relationships/hyperlink" Target="http://common.books24x7.com/toc.asp?bkid=51249" TargetMode="External"/><Relationship Id="rId294" Type="http://schemas.openxmlformats.org/officeDocument/2006/relationships/hyperlink" Target="http://common.books24x7.com/toc.asp?bkid=49881" TargetMode="External"/><Relationship Id="rId308" Type="http://schemas.openxmlformats.org/officeDocument/2006/relationships/hyperlink" Target="http://www.skillsoft.com/catalog/detail.asp?CourseCode=lu_unix_a01_it_enus" TargetMode="External"/><Relationship Id="rId329" Type="http://schemas.openxmlformats.org/officeDocument/2006/relationships/hyperlink" Target="http://common.books24x7.com/toc.asp?bkid=44718" TargetMode="External"/><Relationship Id="rId47" Type="http://schemas.openxmlformats.org/officeDocument/2006/relationships/hyperlink" Target="http://common.books24x7.com/toc.asp?bkid=56309" TargetMode="External"/><Relationship Id="rId68" Type="http://schemas.openxmlformats.org/officeDocument/2006/relationships/hyperlink" Target="http://common.books24x7.com/toc.asp?bkid=49928" TargetMode="External"/><Relationship Id="rId89" Type="http://schemas.openxmlformats.org/officeDocument/2006/relationships/hyperlink" Target="http://common.books24x7.com/toc.asp?bkid=52984" TargetMode="External"/><Relationship Id="rId112" Type="http://schemas.openxmlformats.org/officeDocument/2006/relationships/image" Target="media/image17.gif"/><Relationship Id="rId133" Type="http://schemas.openxmlformats.org/officeDocument/2006/relationships/hyperlink" Target="http://common.books24x7.com/toc.asp?bkid=4525" TargetMode="External"/><Relationship Id="rId154" Type="http://schemas.openxmlformats.org/officeDocument/2006/relationships/hyperlink" Target="http://common.books24x7.com/toc.aspx?bookid=47312" TargetMode="External"/><Relationship Id="rId175" Type="http://schemas.openxmlformats.org/officeDocument/2006/relationships/hyperlink" Target="http://common.books24x7.com/toc.asp?bkid=52723" TargetMode="External"/><Relationship Id="rId340" Type="http://schemas.openxmlformats.org/officeDocument/2006/relationships/hyperlink" Target="http://common.books24x7.com/toc.asp?bkid=49750" TargetMode="External"/><Relationship Id="rId361" Type="http://schemas.openxmlformats.org/officeDocument/2006/relationships/hyperlink" Target="mailto:klin@skillsoft.com" TargetMode="External"/><Relationship Id="rId196" Type="http://schemas.openxmlformats.org/officeDocument/2006/relationships/hyperlink" Target="http://common.books24x7.com/toc.aspx?bookid=52677" TargetMode="External"/><Relationship Id="rId200" Type="http://schemas.openxmlformats.org/officeDocument/2006/relationships/hyperlink" Target="http://common.books24x7.com/toc.aspx?bookid=51104" TargetMode="External"/><Relationship Id="rId16" Type="http://schemas.openxmlformats.org/officeDocument/2006/relationships/hyperlink" Target="http://common.books24x7.com/toc.asp?bkid=49925" TargetMode="External"/><Relationship Id="rId221" Type="http://schemas.openxmlformats.org/officeDocument/2006/relationships/hyperlink" Target="http://common.books24x7.com/toc.aspx?bookid=48863" TargetMode="External"/><Relationship Id="rId242" Type="http://schemas.openxmlformats.org/officeDocument/2006/relationships/hyperlink" Target="http://common.books24x7.com/toc.aspx?bookid=47859" TargetMode="External"/><Relationship Id="rId263" Type="http://schemas.openxmlformats.org/officeDocument/2006/relationships/hyperlink" Target="http://common.books24x7.com/toc.asp?bkid=52719" TargetMode="External"/><Relationship Id="rId284" Type="http://schemas.openxmlformats.org/officeDocument/2006/relationships/hyperlink" Target="http://skillsoft.com/books24x7/product_information/collections/OfficeEssentials.asp" TargetMode="External"/><Relationship Id="rId319" Type="http://schemas.openxmlformats.org/officeDocument/2006/relationships/hyperlink" Target="http://www.skillsoft.com/catalog/detail.asp?CourseCode=mo_bgex_a04_dt_enus" TargetMode="External"/><Relationship Id="rId37" Type="http://schemas.openxmlformats.org/officeDocument/2006/relationships/hyperlink" Target="http://library.skillport.com/coursedesc/cust_09_a03_bs_enus/summary.htm" TargetMode="External"/><Relationship Id="rId58" Type="http://schemas.openxmlformats.org/officeDocument/2006/relationships/hyperlink" Target="http://common.books24x7.com/toc.asp?bkid=46967" TargetMode="External"/><Relationship Id="rId79" Type="http://schemas.openxmlformats.org/officeDocument/2006/relationships/hyperlink" Target="http://common.books24x7.com/toc.asp?bkid=53883" TargetMode="External"/><Relationship Id="rId102" Type="http://schemas.openxmlformats.org/officeDocument/2006/relationships/hyperlink" Target="http://common.books24x7.com/toc.asp?bkid=52812" TargetMode="External"/><Relationship Id="rId123" Type="http://schemas.openxmlformats.org/officeDocument/2006/relationships/image" Target="media/image23.gif"/><Relationship Id="rId144" Type="http://schemas.openxmlformats.org/officeDocument/2006/relationships/hyperlink" Target="http://common.books24x7.com/toc.asp?bkid=44722" TargetMode="External"/><Relationship Id="rId330" Type="http://schemas.openxmlformats.org/officeDocument/2006/relationships/hyperlink" Target="http://common.books24x7.com/toc.asp?bkid=36038" TargetMode="External"/><Relationship Id="rId90" Type="http://schemas.openxmlformats.org/officeDocument/2006/relationships/hyperlink" Target="http://common.books24x7.com/toc.aspx?bkid=45525" TargetMode="External"/><Relationship Id="rId165" Type="http://schemas.openxmlformats.org/officeDocument/2006/relationships/hyperlink" Target="http://library.skillport.com/coursedesc/pd_11_a02_bs_enus/summary.htm" TargetMode="External"/><Relationship Id="rId186" Type="http://schemas.openxmlformats.org/officeDocument/2006/relationships/hyperlink" Target="http://common.books24x7.com/toc.asp?bkid=46637" TargetMode="External"/><Relationship Id="rId351" Type="http://schemas.openxmlformats.org/officeDocument/2006/relationships/hyperlink" Target="http://common.books24x7.com/toc.aspx?bookid=58366" TargetMode="External"/><Relationship Id="rId372" Type="http://schemas.openxmlformats.org/officeDocument/2006/relationships/fontTable" Target="fontTable.xml"/><Relationship Id="rId211" Type="http://schemas.openxmlformats.org/officeDocument/2006/relationships/hyperlink" Target="http://common.books24x7.com/toc.asp?bkid=48621" TargetMode="External"/><Relationship Id="rId232" Type="http://schemas.openxmlformats.org/officeDocument/2006/relationships/hyperlink" Target="http://common.books24x7.com/toc.aspx?bookid=48904" TargetMode="External"/><Relationship Id="rId253" Type="http://schemas.openxmlformats.org/officeDocument/2006/relationships/hyperlink" Target="http://common.books24x7.com/toc.asp?bkid=52723" TargetMode="External"/><Relationship Id="rId274" Type="http://schemas.openxmlformats.org/officeDocument/2006/relationships/hyperlink" Target="http://common.books24x7.com/toc.asp?bkid=52844" TargetMode="External"/><Relationship Id="rId295" Type="http://schemas.openxmlformats.org/officeDocument/2006/relationships/image" Target="media/image54.png"/><Relationship Id="rId309" Type="http://schemas.openxmlformats.org/officeDocument/2006/relationships/hyperlink" Target="http://www.skillsoft.com/catalog/detail.asp?CourseCode=lu_unix_a02_it_enus" TargetMode="External"/><Relationship Id="rId27" Type="http://schemas.openxmlformats.org/officeDocument/2006/relationships/hyperlink" Target="http://common.books24x7.com/toc.asp?bkid=36696" TargetMode="External"/><Relationship Id="rId48" Type="http://schemas.openxmlformats.org/officeDocument/2006/relationships/image" Target="media/image2.gif"/><Relationship Id="rId69" Type="http://schemas.openxmlformats.org/officeDocument/2006/relationships/hyperlink" Target="http://common.books24x7.com/toc.asp?bkid=51865" TargetMode="External"/><Relationship Id="rId113" Type="http://schemas.openxmlformats.org/officeDocument/2006/relationships/hyperlink" Target="http://common.books24x7.com/toc.asp?bkid=11279" TargetMode="External"/><Relationship Id="rId134" Type="http://schemas.openxmlformats.org/officeDocument/2006/relationships/hyperlink" Target="http://common.books24x7.com/toc.asp?bkid=12896" TargetMode="External"/><Relationship Id="rId320" Type="http://schemas.openxmlformats.org/officeDocument/2006/relationships/hyperlink" Target="http://www.skillsoft.com/catalog/detail.asp?CourseCode=mo_bgwd_a01_dt_enus" TargetMode="External"/><Relationship Id="rId80" Type="http://schemas.openxmlformats.org/officeDocument/2006/relationships/hyperlink" Target="http://common.books24x7.com/toc.asp?bkid=35270" TargetMode="External"/><Relationship Id="rId155" Type="http://schemas.openxmlformats.org/officeDocument/2006/relationships/hyperlink" Target="http://common.books24x7.com/toc.aspx?bookid=54138" TargetMode="External"/><Relationship Id="rId176" Type="http://schemas.openxmlformats.org/officeDocument/2006/relationships/hyperlink" Target="http://common.books24x7.com/toc.asp?bkid=50388" TargetMode="External"/><Relationship Id="rId197" Type="http://schemas.openxmlformats.org/officeDocument/2006/relationships/hyperlink" Target="http://common.books24x7.com/toc.aspx?bookid=50545" TargetMode="External"/><Relationship Id="rId341" Type="http://schemas.openxmlformats.org/officeDocument/2006/relationships/hyperlink" Target="http://common.books24x7.com/toc.asp?bkid=52648" TargetMode="External"/><Relationship Id="rId362" Type="http://schemas.openxmlformats.org/officeDocument/2006/relationships/hyperlink" Target="mailto:jzimmermann@skillsoft.com" TargetMode="External"/><Relationship Id="rId201" Type="http://schemas.openxmlformats.org/officeDocument/2006/relationships/hyperlink" Target="http://common.books24x7.com/toc.aspx?bookid=54008" TargetMode="External"/><Relationship Id="rId222" Type="http://schemas.openxmlformats.org/officeDocument/2006/relationships/hyperlink" Target="http://common.books24x7.com/toc.aspx?bookid=50794" TargetMode="External"/><Relationship Id="rId243" Type="http://schemas.openxmlformats.org/officeDocument/2006/relationships/image" Target="media/image44.gif"/><Relationship Id="rId264" Type="http://schemas.openxmlformats.org/officeDocument/2006/relationships/hyperlink" Target="http://common.books24x7.com/toc.asp?bkid=52720" TargetMode="External"/><Relationship Id="rId285" Type="http://schemas.openxmlformats.org/officeDocument/2006/relationships/hyperlink" Target="http://common.books24x7.com/toc.asp?bkid=40320" TargetMode="External"/><Relationship Id="rId17" Type="http://schemas.openxmlformats.org/officeDocument/2006/relationships/hyperlink" Target="http://common.books24x7.com/toc.asp?bkid=49927" TargetMode="External"/><Relationship Id="rId38" Type="http://schemas.openxmlformats.org/officeDocument/2006/relationships/hyperlink" Target="http://library.skillport.com/coursedesc/comm_17_a01_bs_enus/summary.htm" TargetMode="External"/><Relationship Id="rId59" Type="http://schemas.openxmlformats.org/officeDocument/2006/relationships/hyperlink" Target="http://common.books24x7.com/toc.asp?bkid=49925" TargetMode="External"/><Relationship Id="rId103" Type="http://schemas.openxmlformats.org/officeDocument/2006/relationships/hyperlink" Target="http://common.books24x7.com/toc.asp?bkid=44987" TargetMode="External"/><Relationship Id="rId124" Type="http://schemas.openxmlformats.org/officeDocument/2006/relationships/image" Target="media/image24.gif"/><Relationship Id="rId310" Type="http://schemas.openxmlformats.org/officeDocument/2006/relationships/hyperlink" Target="http://www.skillsoft.com/catalog/detail.asp?CourseCode=cc_icne_a01_it_enus" TargetMode="External"/><Relationship Id="rId70" Type="http://schemas.openxmlformats.org/officeDocument/2006/relationships/hyperlink" Target="http://common.books24x7.com/toc.asp?bkid=56522" TargetMode="External"/><Relationship Id="rId91" Type="http://schemas.openxmlformats.org/officeDocument/2006/relationships/image" Target="media/image12.png"/><Relationship Id="rId145" Type="http://schemas.openxmlformats.org/officeDocument/2006/relationships/hyperlink" Target="http://common.books24x7.com/toc.aspx?bookid=51011" TargetMode="External"/><Relationship Id="rId166" Type="http://schemas.openxmlformats.org/officeDocument/2006/relationships/hyperlink" Target="http://library.skillport.com/coursedesc/team_02_a01_bs_enus/summary.htm" TargetMode="External"/><Relationship Id="rId187" Type="http://schemas.openxmlformats.org/officeDocument/2006/relationships/hyperlink" Target="http://common.books24x7.com/toc.asp?bkid=47604" TargetMode="External"/><Relationship Id="rId331" Type="http://schemas.openxmlformats.org/officeDocument/2006/relationships/hyperlink" Target="http://common.books24x7.com/toc.asp?bkid=49570" TargetMode="External"/><Relationship Id="rId352" Type="http://schemas.openxmlformats.org/officeDocument/2006/relationships/hyperlink" Target="http://common.books24x7.com/toc.aspx?bookid=58365" TargetMode="External"/><Relationship Id="rId373" Type="http://schemas.openxmlformats.org/officeDocument/2006/relationships/theme" Target="theme/theme1.xml"/><Relationship Id="rId1" Type="http://schemas.openxmlformats.org/officeDocument/2006/relationships/customXml" Target="../customXml/item1.xml"/><Relationship Id="rId212" Type="http://schemas.openxmlformats.org/officeDocument/2006/relationships/hyperlink" Target="http://common.books24x7.com/toc.asp?bkid=48647" TargetMode="External"/><Relationship Id="rId233" Type="http://schemas.openxmlformats.org/officeDocument/2006/relationships/hyperlink" Target="http://common.books24x7.com/toc.aspx?bookid=48445" TargetMode="External"/><Relationship Id="rId254" Type="http://schemas.openxmlformats.org/officeDocument/2006/relationships/hyperlink" Target="http://common.books24x7.com/toc.asp?bkid=34798" TargetMode="External"/><Relationship Id="rId28" Type="http://schemas.openxmlformats.org/officeDocument/2006/relationships/hyperlink" Target="http://common.books24x7.com/toc.asp?bkid=49648" TargetMode="External"/><Relationship Id="rId49" Type="http://schemas.openxmlformats.org/officeDocument/2006/relationships/hyperlink" Target="http://common.books24x7.com/toc.aspx?bkid=37342" TargetMode="External"/><Relationship Id="rId114" Type="http://schemas.openxmlformats.org/officeDocument/2006/relationships/image" Target="media/image18.gif"/><Relationship Id="rId275" Type="http://schemas.openxmlformats.org/officeDocument/2006/relationships/hyperlink" Target="http://common.books24x7.com/toc.aspx?bookid=59132" TargetMode="External"/><Relationship Id="rId296" Type="http://schemas.openxmlformats.org/officeDocument/2006/relationships/hyperlink" Target="http://common.books24x7.com/toc.asp?bkid=52550" TargetMode="External"/><Relationship Id="rId300" Type="http://schemas.openxmlformats.org/officeDocument/2006/relationships/hyperlink" Target="http://skillsoft.com/Books24x7/Product_Information/Collections/AnalystPerspectives.asp" TargetMode="External"/><Relationship Id="rId60" Type="http://schemas.openxmlformats.org/officeDocument/2006/relationships/hyperlink" Target="http://common.books24x7.com/toc.asp?bkid=45475" TargetMode="External"/><Relationship Id="rId81" Type="http://schemas.openxmlformats.org/officeDocument/2006/relationships/hyperlink" Target="http://common.books24x7.com/toc.asp?bkid=54108" TargetMode="External"/><Relationship Id="rId135" Type="http://schemas.openxmlformats.org/officeDocument/2006/relationships/hyperlink" Target="http://common.books24x7.com/toc.asp?bkid=12743" TargetMode="External"/><Relationship Id="rId156" Type="http://schemas.openxmlformats.org/officeDocument/2006/relationships/image" Target="media/image28.gif"/><Relationship Id="rId177" Type="http://schemas.openxmlformats.org/officeDocument/2006/relationships/hyperlink" Target="http://common.books24x7.com/toc.asp?bkid=50516" TargetMode="External"/><Relationship Id="rId198" Type="http://schemas.openxmlformats.org/officeDocument/2006/relationships/hyperlink" Target="http://common.books24x7.com/toc.asp?bkid=52660" TargetMode="External"/><Relationship Id="rId321" Type="http://schemas.openxmlformats.org/officeDocument/2006/relationships/hyperlink" Target="http://www.skillsoft.com/catalog/detail.asp?CourseCode=mo_bprj_a01_dt_enus" TargetMode="External"/><Relationship Id="rId342" Type="http://schemas.openxmlformats.org/officeDocument/2006/relationships/hyperlink" Target="http://common.books24x7.com/toc.asp?bkid=46799" TargetMode="External"/><Relationship Id="rId363" Type="http://schemas.openxmlformats.org/officeDocument/2006/relationships/hyperlink" Target="mailto:lgallin@skillsoft.com" TargetMode="External"/><Relationship Id="rId202" Type="http://schemas.openxmlformats.org/officeDocument/2006/relationships/hyperlink" Target="http://common.books24x7.com/toc.aspx?bookid=46238" TargetMode="External"/><Relationship Id="rId223" Type="http://schemas.openxmlformats.org/officeDocument/2006/relationships/hyperlink" Target="http://common.books24x7.com/toc.aspx?bookid=51843" TargetMode="External"/><Relationship Id="rId244" Type="http://schemas.openxmlformats.org/officeDocument/2006/relationships/hyperlink" Target="http://common.books24x7.com/toc.aspx?bookid=47859" TargetMode="External"/><Relationship Id="rId18" Type="http://schemas.openxmlformats.org/officeDocument/2006/relationships/hyperlink" Target="http://common.books24x7.com/toc.asp?bkid=3740" TargetMode="External"/><Relationship Id="rId39" Type="http://schemas.openxmlformats.org/officeDocument/2006/relationships/hyperlink" Target="http://library.skillport.com/coursedesc/comm_21_a03_bs_enus/summary.htm" TargetMode="External"/><Relationship Id="rId265" Type="http://schemas.openxmlformats.org/officeDocument/2006/relationships/hyperlink" Target="http://common.books24x7.com/toc.asp?bkid=41810" TargetMode="External"/><Relationship Id="rId286" Type="http://schemas.openxmlformats.org/officeDocument/2006/relationships/hyperlink" Target="http://common.books24x7.com/toc.asp?bkid=49874" TargetMode="External"/><Relationship Id="rId50" Type="http://schemas.openxmlformats.org/officeDocument/2006/relationships/hyperlink" Target="http://common.books24x7.com/toc.aspx?bookid=37342" TargetMode="External"/><Relationship Id="rId104" Type="http://schemas.openxmlformats.org/officeDocument/2006/relationships/hyperlink" Target="http://common.books24x7.com/toc.asp?bkid=49794" TargetMode="External"/><Relationship Id="rId125" Type="http://schemas.openxmlformats.org/officeDocument/2006/relationships/hyperlink" Target="http://common.books24x7.com/toc.aspx?bkid=55577" TargetMode="External"/><Relationship Id="rId146" Type="http://schemas.openxmlformats.org/officeDocument/2006/relationships/hyperlink" Target="http://common.books24x7.com/toc.aspx?bookid=52933" TargetMode="External"/><Relationship Id="rId167" Type="http://schemas.openxmlformats.org/officeDocument/2006/relationships/hyperlink" Target="http://library.skillport.com/coursedesc/pd_07_a01_bs_enus/summary.htm" TargetMode="External"/><Relationship Id="rId188" Type="http://schemas.openxmlformats.org/officeDocument/2006/relationships/hyperlink" Target="http://common.books24x7.com/toc.asp?bkid=36145" TargetMode="External"/><Relationship Id="rId311" Type="http://schemas.openxmlformats.org/officeDocument/2006/relationships/hyperlink" Target="http://www.skillsoft.com/catalog/detail.asp?CourseCode=cs_styp_a02_it_enus" TargetMode="External"/><Relationship Id="rId332" Type="http://schemas.openxmlformats.org/officeDocument/2006/relationships/hyperlink" Target="http://common.books24x7.com/toc.asp?bkid=17860" TargetMode="External"/><Relationship Id="rId353" Type="http://schemas.openxmlformats.org/officeDocument/2006/relationships/hyperlink" Target="http://common.books24x7.com/toc.aspx?bookid=58363" TargetMode="External"/><Relationship Id="rId374" Type="http://schemas.microsoft.com/office/2007/relationships/stylesWithEffects" Target="stylesWithEffects.xml"/><Relationship Id="rId71" Type="http://schemas.openxmlformats.org/officeDocument/2006/relationships/image" Target="media/image7.png"/><Relationship Id="rId92" Type="http://schemas.openxmlformats.org/officeDocument/2006/relationships/image" Target="media/image13.png"/><Relationship Id="rId213" Type="http://schemas.openxmlformats.org/officeDocument/2006/relationships/hyperlink" Target="http://common.books24x7.com/toc.asp?bkid=47859" TargetMode="External"/><Relationship Id="rId234" Type="http://schemas.openxmlformats.org/officeDocument/2006/relationships/image" Target="media/image41.gif"/><Relationship Id="rId2" Type="http://schemas.openxmlformats.org/officeDocument/2006/relationships/customXml" Target="../customXml/item2.xml"/><Relationship Id="rId29" Type="http://schemas.openxmlformats.org/officeDocument/2006/relationships/hyperlink" Target="http://common.books24x7.com/toc.asp?bkid=46632" TargetMode="External"/><Relationship Id="rId255" Type="http://schemas.openxmlformats.org/officeDocument/2006/relationships/hyperlink" Target="http://common.books24x7.com/toc.asp?bkid=43547" TargetMode="External"/><Relationship Id="rId276" Type="http://schemas.openxmlformats.org/officeDocument/2006/relationships/hyperlink" Target="http://common.books24x7.com/toc.aspx?bookid=58225" TargetMode="External"/><Relationship Id="rId297" Type="http://schemas.openxmlformats.org/officeDocument/2006/relationships/image" Target="media/image55.png"/><Relationship Id="rId40" Type="http://schemas.openxmlformats.org/officeDocument/2006/relationships/hyperlink" Target="http://common.books24x7.com/toc.asp?bkid=51356" TargetMode="External"/><Relationship Id="rId115" Type="http://schemas.openxmlformats.org/officeDocument/2006/relationships/image" Target="media/image19.png"/><Relationship Id="rId136" Type="http://schemas.openxmlformats.org/officeDocument/2006/relationships/hyperlink" Target="http://common.books24x7.com/toc.asp?bkid=11228" TargetMode="External"/><Relationship Id="rId157" Type="http://schemas.openxmlformats.org/officeDocument/2006/relationships/image" Target="media/image29.gif"/><Relationship Id="rId178" Type="http://schemas.openxmlformats.org/officeDocument/2006/relationships/hyperlink" Target="http://common.books24x7.com/toc.asp?bkid=56338" TargetMode="External"/><Relationship Id="rId301" Type="http://schemas.openxmlformats.org/officeDocument/2006/relationships/hyperlink" Target="http://www.skillsoft.com/catalog/detail.asp?CourseCode=sd_sftf_a01_it_enus" TargetMode="External"/><Relationship Id="rId322" Type="http://schemas.openxmlformats.org/officeDocument/2006/relationships/hyperlink" Target="http://www.skillsoft.com/catalog/detail.asp?CourseCode=mo_aexl_a07_dt_enus" TargetMode="External"/><Relationship Id="rId343" Type="http://schemas.openxmlformats.org/officeDocument/2006/relationships/hyperlink" Target="http://common.books24x7.com/toc.asp?bkid=50214" TargetMode="External"/><Relationship Id="rId364" Type="http://schemas.openxmlformats.org/officeDocument/2006/relationships/hyperlink" Target="mailto:priti_shah@skillsoft.com" TargetMode="External"/><Relationship Id="rId61" Type="http://schemas.openxmlformats.org/officeDocument/2006/relationships/hyperlink" Target="http://common.books24x7.com/toc.asp?bkid=46968" TargetMode="External"/><Relationship Id="rId82" Type="http://schemas.openxmlformats.org/officeDocument/2006/relationships/hyperlink" Target="http://common.books24x7.com/toc.asp?bkid=45525" TargetMode="External"/><Relationship Id="rId199" Type="http://schemas.openxmlformats.org/officeDocument/2006/relationships/hyperlink" Target="http://common.books24x7.com/toc.aspx?bookid=51103" TargetMode="External"/><Relationship Id="rId203" Type="http://schemas.openxmlformats.org/officeDocument/2006/relationships/hyperlink" Target="http://common.books24x7.com/toc.aspx?bookid=52913" TargetMode="External"/><Relationship Id="rId19" Type="http://schemas.openxmlformats.org/officeDocument/2006/relationships/hyperlink" Target="http://common.books24x7.com/toc.asp?bkid=53927" TargetMode="External"/><Relationship Id="rId224" Type="http://schemas.openxmlformats.org/officeDocument/2006/relationships/hyperlink" Target="http://common.books24x7.com/toc.aspx?bookid=48647" TargetMode="External"/><Relationship Id="rId245" Type="http://schemas.openxmlformats.org/officeDocument/2006/relationships/image" Target="media/image45.gif"/><Relationship Id="rId266" Type="http://schemas.openxmlformats.org/officeDocument/2006/relationships/hyperlink" Target="http://common.books24x7.com/toc.asp?bkid=52798" TargetMode="External"/><Relationship Id="rId287" Type="http://schemas.openxmlformats.org/officeDocument/2006/relationships/hyperlink" Target="http://common.books24x7.com/toc.asp?bkid=30460" TargetMode="External"/><Relationship Id="rId30" Type="http://schemas.openxmlformats.org/officeDocument/2006/relationships/hyperlink" Target="http://library.skillport.com/coursedesc/mo_bexl_a01_dt_enus/summary.htm" TargetMode="External"/><Relationship Id="rId105" Type="http://schemas.openxmlformats.org/officeDocument/2006/relationships/hyperlink" Target="http://common.books24x7.com/toc.asp?bkid=25939" TargetMode="External"/><Relationship Id="rId126" Type="http://schemas.openxmlformats.org/officeDocument/2006/relationships/hyperlink" Target="http://common.books24x7.com/toc.aspx?bookid=25031" TargetMode="External"/><Relationship Id="rId147" Type="http://schemas.openxmlformats.org/officeDocument/2006/relationships/hyperlink" Target="http://common.books24x7.com/toc.aspx?bookid=51934" TargetMode="External"/><Relationship Id="rId168" Type="http://schemas.openxmlformats.org/officeDocument/2006/relationships/hyperlink" Target="http://library.skillport.com/coursedesc/cust_09_a03_bs_enus/summary.htm" TargetMode="External"/><Relationship Id="rId312" Type="http://schemas.openxmlformats.org/officeDocument/2006/relationships/hyperlink" Target="http://www.skillsoft.com/catalog/detail.asp?CourseCode=116672_ENG" TargetMode="External"/><Relationship Id="rId333" Type="http://schemas.openxmlformats.org/officeDocument/2006/relationships/hyperlink" Target="http://common.books24x7.com/toc.asp?bkid=26423" TargetMode="External"/><Relationship Id="rId354" Type="http://schemas.openxmlformats.org/officeDocument/2006/relationships/image" Target="media/image57.gif"/><Relationship Id="rId51" Type="http://schemas.openxmlformats.org/officeDocument/2006/relationships/image" Target="media/image3.gif"/><Relationship Id="rId72" Type="http://schemas.openxmlformats.org/officeDocument/2006/relationships/image" Target="media/image8.png"/><Relationship Id="rId93" Type="http://schemas.openxmlformats.org/officeDocument/2006/relationships/image" Target="media/image14.png"/><Relationship Id="rId189" Type="http://schemas.openxmlformats.org/officeDocument/2006/relationships/hyperlink" Target="http://common.books24x7.com/toc.aspx?bookid=58132" TargetMode="External"/><Relationship Id="rId3" Type="http://schemas.openxmlformats.org/officeDocument/2006/relationships/customXml" Target="../customXml/item3.xml"/><Relationship Id="rId214" Type="http://schemas.openxmlformats.org/officeDocument/2006/relationships/hyperlink" Target="http://common.books24x7.com/toc.asp?bkid=48076" TargetMode="External"/><Relationship Id="rId235" Type="http://schemas.openxmlformats.org/officeDocument/2006/relationships/hyperlink" Target="http://common.books24x7.com/toc.aspx?bookid=48445" TargetMode="External"/><Relationship Id="rId256" Type="http://schemas.openxmlformats.org/officeDocument/2006/relationships/hyperlink" Target="http://common.books24x7.com/toc.asp?bkid=34920" TargetMode="External"/><Relationship Id="rId277" Type="http://schemas.openxmlformats.org/officeDocument/2006/relationships/hyperlink" Target="http://common.books24x7.com/toc.aspx?bookid=58186" TargetMode="External"/><Relationship Id="rId298" Type="http://schemas.openxmlformats.org/officeDocument/2006/relationships/hyperlink" Target="http://common.books24x7.com/toc.asp?bkid=53236" TargetMode="External"/><Relationship Id="rId116" Type="http://schemas.openxmlformats.org/officeDocument/2006/relationships/image" Target="media/image20.gif"/><Relationship Id="rId137" Type="http://schemas.openxmlformats.org/officeDocument/2006/relationships/hyperlink" Target="http://common.books24x7.com/toc.asp?bkid=10412" TargetMode="External"/><Relationship Id="rId158" Type="http://schemas.openxmlformats.org/officeDocument/2006/relationships/image" Target="media/image30.gif"/><Relationship Id="rId302" Type="http://schemas.openxmlformats.org/officeDocument/2006/relationships/hyperlink" Target="http://www.skillsoft.com/catalog/detail.asp?CourseCode=cs_apel_a08_it_enus" TargetMode="External"/><Relationship Id="rId323" Type="http://schemas.openxmlformats.org/officeDocument/2006/relationships/hyperlink" Target="http://www.skillsoft.com/catalog/detail.asp?CourseCode=mo_bout_a01_dt_enus" TargetMode="External"/><Relationship Id="rId344" Type="http://schemas.openxmlformats.org/officeDocument/2006/relationships/hyperlink" Target="http://common.books24x7.com/toc.aspx?bookid=58371" TargetMode="External"/><Relationship Id="rId20" Type="http://schemas.openxmlformats.org/officeDocument/2006/relationships/hyperlink" Target="http://common.books24x7.com/toc.asp?bkid=34798" TargetMode="External"/><Relationship Id="rId41" Type="http://schemas.openxmlformats.org/officeDocument/2006/relationships/hyperlink" Target="http://common.books24x7.com/toc.asp?bkid=9188" TargetMode="External"/><Relationship Id="rId62" Type="http://schemas.openxmlformats.org/officeDocument/2006/relationships/hyperlink" Target="http://common.books24x7.com/toc.asp?bkid=46936" TargetMode="External"/><Relationship Id="rId83" Type="http://schemas.openxmlformats.org/officeDocument/2006/relationships/hyperlink" Target="http://common.books24x7.com/toc.asp?bkid=50695" TargetMode="External"/><Relationship Id="rId179" Type="http://schemas.openxmlformats.org/officeDocument/2006/relationships/hyperlink" Target="http://common.books24x7.com/toc.asp?bkid=41781" TargetMode="External"/><Relationship Id="rId365" Type="http://schemas.openxmlformats.org/officeDocument/2006/relationships/hyperlink" Target="mailto:rhoward@skillsoft.com" TargetMode="External"/><Relationship Id="rId190" Type="http://schemas.openxmlformats.org/officeDocument/2006/relationships/hyperlink" Target="http://common.books24x7.com/toc.aspx?bookid=56263" TargetMode="External"/><Relationship Id="rId204" Type="http://schemas.openxmlformats.org/officeDocument/2006/relationships/image" Target="media/image33.gif"/><Relationship Id="rId225" Type="http://schemas.openxmlformats.org/officeDocument/2006/relationships/image" Target="media/image38.gif"/><Relationship Id="rId246" Type="http://schemas.openxmlformats.org/officeDocument/2006/relationships/hyperlink" Target="http://common.books24x7.com/toc.aspx?bookid=51843" TargetMode="External"/><Relationship Id="rId267" Type="http://schemas.openxmlformats.org/officeDocument/2006/relationships/hyperlink" Target="http://common.books24x7.com/toc.asp?bkid=52640" TargetMode="External"/><Relationship Id="rId288" Type="http://schemas.openxmlformats.org/officeDocument/2006/relationships/hyperlink" Target="http://common.books24x7.com/toc.asp?bkid=56885" TargetMode="External"/><Relationship Id="rId106" Type="http://schemas.openxmlformats.org/officeDocument/2006/relationships/hyperlink" Target="http://common.books24x7.com/toc.asp?bkid=2990" TargetMode="External"/><Relationship Id="rId127" Type="http://schemas.openxmlformats.org/officeDocument/2006/relationships/hyperlink" Target="http://common.books24x7.com/VideoViewer.aspx?bkid=18992" TargetMode="External"/><Relationship Id="rId313" Type="http://schemas.openxmlformats.org/officeDocument/2006/relationships/hyperlink" Target="http://www.skillsoft.com/catalog/detail.asp?CourseCode=jl_jsef_a01_it_enus" TargetMode="External"/><Relationship Id="rId10" Type="http://schemas.openxmlformats.org/officeDocument/2006/relationships/endnotes" Target="endnotes.xml"/><Relationship Id="rId31" Type="http://schemas.openxmlformats.org/officeDocument/2006/relationships/hyperlink" Target="http://library.skillport.com/coursedesc/comm_21_a01_bs_enus/summary.htm" TargetMode="External"/><Relationship Id="rId52" Type="http://schemas.openxmlformats.org/officeDocument/2006/relationships/image" Target="media/image4.gif"/><Relationship Id="rId73" Type="http://schemas.openxmlformats.org/officeDocument/2006/relationships/image" Target="media/image9.png"/><Relationship Id="rId94" Type="http://schemas.openxmlformats.org/officeDocument/2006/relationships/image" Target="media/image15.png"/><Relationship Id="rId148" Type="http://schemas.openxmlformats.org/officeDocument/2006/relationships/hyperlink" Target="http://common.books24x7.com/toc.aspx?bookid=51013" TargetMode="External"/><Relationship Id="rId169" Type="http://schemas.openxmlformats.org/officeDocument/2006/relationships/hyperlink" Target="http://library.skillport.com/coursedesc/comm_17_a01_bs_enus/summary.htm" TargetMode="External"/><Relationship Id="rId334" Type="http://schemas.openxmlformats.org/officeDocument/2006/relationships/hyperlink" Target="http://common.books24x7.com/toc.asp?bkid=33747" TargetMode="External"/><Relationship Id="rId355" Type="http://schemas.openxmlformats.org/officeDocument/2006/relationships/image" Target="media/image58.gif"/></Relationships>
</file>

<file path=word/_rels/footer2.xml.rels><?xml version="1.0" encoding="UTF-8" standalone="yes"?>
<Relationships xmlns="http://schemas.openxmlformats.org/package/2006/relationships"><Relationship Id="rId1" Type="http://schemas.openxmlformats.org/officeDocument/2006/relationships/image" Target="media/image62.jpeg"/></Relationships>
</file>

<file path=word/theme/theme1.xml><?xml version="1.0" encoding="utf-8"?>
<a:theme xmlns:a="http://schemas.openxmlformats.org/drawingml/2006/main" name="Skillsoft">
  <a:themeElements>
    <a:clrScheme name="Skillsoft 2">
      <a:dk1>
        <a:srgbClr val="595959"/>
      </a:dk1>
      <a:lt1>
        <a:sysClr val="window" lastClr="FFFFFF"/>
      </a:lt1>
      <a:dk2>
        <a:srgbClr val="595959"/>
      </a:dk2>
      <a:lt2>
        <a:srgbClr val="EEECE1"/>
      </a:lt2>
      <a:accent1>
        <a:srgbClr val="31A3D3"/>
      </a:accent1>
      <a:accent2>
        <a:srgbClr val="BBD25E"/>
      </a:accent2>
      <a:accent3>
        <a:srgbClr val="E9BF2F"/>
      </a:accent3>
      <a:accent4>
        <a:srgbClr val="C60C30"/>
      </a:accent4>
      <a:accent5>
        <a:srgbClr val="ACDAED"/>
      </a:accent5>
      <a:accent6>
        <a:srgbClr val="8AA02C"/>
      </a:accent6>
      <a:hlink>
        <a:srgbClr val="31A3D3"/>
      </a:hlink>
      <a:folHlink>
        <a:srgbClr val="BBD25E"/>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Skillsoft Product Related Document" ma:contentTypeID="0x01010079E173D80ADAEA49881E5F530472748B00F8F22169D6F6EE49B32F2935D195390B" ma:contentTypeVersion="17" ma:contentTypeDescription="Document content type for documents that are related to specific product(s)" ma:contentTypeScope="" ma:versionID="d1e552de8fd59339bcbb76f0968cab35">
  <xsd:schema xmlns:xsd="http://www.w3.org/2001/XMLSchema" xmlns:xs="http://www.w3.org/2001/XMLSchema" xmlns:p="http://schemas.microsoft.com/office/2006/metadata/properties" xmlns:ns2="527344ba-ff8c-4c07-9757-bef812ca51e2" xmlns:ns3="6233b3e1-54c0-4b1d-a53f-7e485a01ddf9" xmlns:ns4="ceab257e-3e93-4582-8add-4af42834db67" xmlns:ns5="96cbe090-2856-424d-aaf6-014631b751bd" targetNamespace="http://schemas.microsoft.com/office/2006/metadata/properties" ma:root="true" ma:fieldsID="cdbdc3a336d988fe9e99e408161f10fa" ns2:_="" ns3:_="" ns4:_="" ns5:_="">
    <xsd:import namespace="527344ba-ff8c-4c07-9757-bef812ca51e2"/>
    <xsd:import namespace="6233b3e1-54c0-4b1d-a53f-7e485a01ddf9"/>
    <xsd:import namespace="ceab257e-3e93-4582-8add-4af42834db67"/>
    <xsd:import namespace="96cbe090-2856-424d-aaf6-014631b751bd"/>
    <xsd:element name="properties">
      <xsd:complexType>
        <xsd:sequence>
          <xsd:element name="documentManagement">
            <xsd:complexType>
              <xsd:all>
                <xsd:element ref="ns2:Document_x0020_Abstract" minOccurs="0"/>
                <xsd:element ref="ns2:Document_x0020_Display_x0020_Category"/>
                <xsd:element ref="ns2:Geographic_x0020_Audiencs"/>
                <xsd:element ref="ns3:_dlc_DocId" minOccurs="0"/>
                <xsd:element ref="ns3:_dlc_DocIdUrl" minOccurs="0"/>
                <xsd:element ref="ns3:_dlc_DocIdPersistId" minOccurs="0"/>
                <xsd:element ref="ns2:ProductQuickLinkField" minOccurs="0"/>
                <xsd:element ref="ns4:Sharewith" minOccurs="0"/>
                <xsd:element ref="ns5:channelsync" minOccurs="0"/>
                <xsd:element ref="ns2:hfd71cdfd565446e8fd10250b598cce7" minOccurs="0"/>
                <xsd:element ref="ns2:TaxCatchAll" minOccurs="0"/>
                <xsd:element ref="ns2:Last_x0020_Upd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7344ba-ff8c-4c07-9757-bef812ca51e2" elementFormDefault="qualified">
    <xsd:import namespace="http://schemas.microsoft.com/office/2006/documentManagement/types"/>
    <xsd:import namespace="http://schemas.microsoft.com/office/infopath/2007/PartnerControls"/>
    <xsd:element name="Document_x0020_Abstract" ma:index="2" nillable="true" ma:displayName="Document Abstract" ma:description="Enter a brief description of the document" ma:internalName="Document_x0020_Abstract" ma:readOnly="false">
      <xsd:simpleType>
        <xsd:restriction base="dms:Note">
          <xsd:maxLength value="255"/>
        </xsd:restriction>
      </xsd:simpleType>
    </xsd:element>
    <xsd:element name="Document_x0020_Display_x0020_Category" ma:index="3" ma:displayName="Document Display Category" ma:list="30efe402-7124-40b1-8abf-cdd65d672a8c" ma:internalName="Document_x0020_Display_x0020_Category" ma:readOnly="false" ma:showField="Title" ma:web="527344ba-ff8c-4c07-9757-bef812ca51e2">
      <xsd:simpleType>
        <xsd:restriction base="dms:Lookup"/>
      </xsd:simpleType>
    </xsd:element>
    <xsd:element name="Geographic_x0020_Audiencs" ma:index="10" ma:displayName="Geographic Audience" ma:default="Worldwide" ma:description="Select the appropriate Geographic Audience, World Wide if no restrictions." ma:format="Dropdown" ma:internalName="Geographic_x0020_Audiencs" ma:readOnly="false">
      <xsd:simpleType>
        <xsd:restriction base="dms:Choice">
          <xsd:enumeration value="Worldwide"/>
          <xsd:enumeration value="APAC"/>
          <xsd:enumeration value="EMEA"/>
          <xsd:enumeration value="NA"/>
          <xsd:enumeration value="Germany"/>
        </xsd:restriction>
      </xsd:simpleType>
    </xsd:element>
    <xsd:element name="ProductQuickLinkField" ma:index="14" nillable="true" ma:displayName="Product QuickLink" ma:description="Do Not Use!&#10;Approval required from Kathy McAllister" ma:format="CheckBoxes" ma:internalName="ProductQuickLinkField">
      <xsd:complexType>
        <xsd:complexContent>
          <xsd:extension base="dms:MultiChoice">
            <xsd:sequence>
              <xsd:element name="Value" maxOccurs="unbounded" minOccurs="0" nillable="true">
                <xsd:simpleType>
                  <xsd:restriction base="dms:Choice">
                    <xsd:enumeration value="Yes"/>
                  </xsd:restriction>
                </xsd:simpleType>
              </xsd:element>
            </xsd:sequence>
          </xsd:extension>
        </xsd:complexContent>
      </xsd:complexType>
    </xsd:element>
    <xsd:element name="hfd71cdfd565446e8fd10250b598cce7" ma:index="18" nillable="true" ma:taxonomy="true" ma:internalName="hfd71cdfd565446e8fd10250b598cce7" ma:taxonomyFieldName="Related_x0020_Products_x002d_MM" ma:displayName="Related Products-MM" ma:default="" ma:fieldId="{1fd71cdf-d565-446e-8fd1-0250b598cce7}" ma:taxonomyMulti="true" ma:sspId="c03add51-41a7-4ca0-a126-e8265cd33e2f" ma:termSetId="cc628fc6-f377-480a-8f02-157b79d24d0d" ma:anchorId="00000000-0000-0000-0000-000000000000" ma:open="true" ma:isKeyword="false">
      <xsd:complexType>
        <xsd:sequence>
          <xsd:element ref="pc:Terms" minOccurs="0" maxOccurs="1"/>
        </xsd:sequence>
      </xsd:complexType>
    </xsd:element>
    <xsd:element name="TaxCatchAll" ma:index="19" nillable="true" ma:displayName="Taxonomy Catch All Column" ma:hidden="true" ma:list="{f9690c9f-5503-4c7d-9cea-c0ce3a2cc75b}" ma:internalName="TaxCatchAll" ma:showField="CatchAllData" ma:web="527344ba-ff8c-4c07-9757-bef812ca51e2">
      <xsd:complexType>
        <xsd:complexContent>
          <xsd:extension base="dms:MultiChoiceLookup">
            <xsd:sequence>
              <xsd:element name="Value" type="dms:Lookup" maxOccurs="unbounded" minOccurs="0" nillable="true"/>
            </xsd:sequence>
          </xsd:extension>
        </xsd:complexContent>
      </xsd:complexType>
    </xsd:element>
    <xsd:element name="Last_x0020_Updated" ma:index="21" nillable="true" ma:displayName="Last Updated" ma:format="DateOnly" ma:internalName="Last_x0020_Updat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233b3e1-54c0-4b1d-a53f-7e485a01ddf9" elementFormDefault="qualified">
    <xsd:import namespace="http://schemas.microsoft.com/office/2006/documentManagement/types"/>
    <xsd:import namespace="http://schemas.microsoft.com/office/infopath/2007/PartnerControls"/>
    <xsd:element name="_dlc_DocId" ma:index="11" nillable="true" ma:displayName="Document ID Value" ma:description="The value of the document ID assigned to this item." ma:internalName="_dlc_DocId" ma:readOnly="true">
      <xsd:simpleType>
        <xsd:restriction base="dms:Text"/>
      </xsd:simpleType>
    </xsd:element>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eab257e-3e93-4582-8add-4af42834db67" elementFormDefault="qualified">
    <xsd:import namespace="http://schemas.microsoft.com/office/2006/documentManagement/types"/>
    <xsd:import namespace="http://schemas.microsoft.com/office/infopath/2007/PartnerControls"/>
    <xsd:element name="Sharewith" ma:index="15" nillable="true" ma:displayName="Share with" ma:default="Channel Partner Extranet" ma:internalName="Sharewith">
      <xsd:complexType>
        <xsd:complexContent>
          <xsd:extension base="dms:MultiChoice">
            <xsd:sequence>
              <xsd:element name="Value" maxOccurs="unbounded" minOccurs="0" nillable="true">
                <xsd:simpleType>
                  <xsd:restriction base="dms:Choice">
                    <xsd:enumeration value="Channel Partner Extranet"/>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6cbe090-2856-424d-aaf6-014631b751bd" elementFormDefault="qualified">
    <xsd:import namespace="http://schemas.microsoft.com/office/2006/documentManagement/types"/>
    <xsd:import namespace="http://schemas.microsoft.com/office/infopath/2007/PartnerControls"/>
    <xsd:element name="channelsync" ma:index="16" nillable="true" ma:displayName="ExtranetSync" ma:hidden="true" ma:internalName="channelsync"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hannelsync xmlns="96cbe090-2856-424d-aaf6-014631b751bd">;#Channel Partner Extranet;#</channelsync>
    <Geographic_x0020_Audiencs xmlns="527344ba-ff8c-4c07-9757-bef812ca51e2">Worldwide</Geographic_x0020_Audiencs>
    <ProductQuickLinkField xmlns="527344ba-ff8c-4c07-9757-bef812ca51e2"/>
    <Document_x0020_Display_x0020_Category xmlns="527344ba-ff8c-4c07-9757-bef812ca51e2">8</Document_x0020_Display_x0020_Category>
    <Document_x0020_Abstract xmlns="527344ba-ff8c-4c07-9757-bef812ca51e2">Customer-facing document providing narrative about the most popular titles for books, videos, and courses. Also covers Top Searches in Books24x7. Use this Word doc to cut-and-paste specific sections/collections.</Document_x0020_Abstract>
    <Sharewith xmlns="ceab257e-3e93-4582-8add-4af42834db67">
      <Value>Channel Partner Extranet</Value>
    </Sharewith>
    <_dlc_DocId xmlns="6233b3e1-54c0-4b1d-a53f-7e485a01ddf9">QKRRQSEKRXXM-140-1243</_dlc_DocId>
    <_dlc_DocIdUrl xmlns="6233b3e1-54c0-4b1d-a53f-7e485a01ddf9">
      <Url>https://sp.skillsoft.com/Products/_layouts/DocIdRedir.aspx?ID=QKRRQSEKRXXM-140-1243</Url>
      <Description>QKRRQSEKRXXM-140-1243</Description>
    </_dlc_DocIdUrl>
    <Last_x0020_Updated xmlns="527344ba-ff8c-4c07-9757-bef812ca51e2">2014-02-07T17:54:43+00:00</Last_x0020_Updated>
    <TaxCatchAll xmlns="527344ba-ff8c-4c07-9757-bef812ca51e2"/>
    <hfd71cdfd565446e8fd10250b598cce7 xmlns="527344ba-ff8c-4c07-9757-bef812ca51e2">
      <Terms xmlns="http://schemas.microsoft.com/office/infopath/2007/PartnerControls">
        <TermInfo xmlns="http://schemas.microsoft.com/office/infopath/2007/PartnerControls">
          <TermName xmlns="http://schemas.microsoft.com/office/infopath/2007/PartnerControls">Books24x7 - AnalystPerspectives</TermName>
          <TermId xmlns="http://schemas.microsoft.com/office/infopath/2007/PartnerControls">3b8763d7-7e19-4b56-9b44-0e8391c6987e</TermId>
        </TermInfo>
        <TermInfo xmlns="http://schemas.microsoft.com/office/infopath/2007/PartnerControls">
          <TermName xmlns="http://schemas.microsoft.com/office/infopath/2007/PartnerControls">Books24x7 - ITPro</TermName>
          <TermId xmlns="http://schemas.microsoft.com/office/infopath/2007/PartnerControls">b760a990-86b9-42b9-aa14-d21f12a528d0</TermId>
        </TermInfo>
        <TermInfo xmlns="http://schemas.microsoft.com/office/infopath/2007/PartnerControls">
          <TermName xmlns="http://schemas.microsoft.com/office/infopath/2007/PartnerControls">Books24x7 - OfficeEssentials</TermName>
          <TermId xmlns="http://schemas.microsoft.com/office/infopath/2007/PartnerControls">eda6dc1b-2ab9-422e-90c7-670f3bf96158</TermId>
        </TermInfo>
        <TermInfo xmlns="http://schemas.microsoft.com/office/infopath/2007/PartnerControls">
          <TermName xmlns="http://schemas.microsoft.com/office/infopath/2007/PartnerControls">Books24x7 - BusinessPro</TermName>
          <TermId xmlns="http://schemas.microsoft.com/office/infopath/2007/PartnerControls">5820ac8d-d26e-44ad-be3d-9ad4af4794f8</TermId>
        </TermInfo>
        <TermInfo xmlns="http://schemas.microsoft.com/office/infopath/2007/PartnerControls">
          <TermName xmlns="http://schemas.microsoft.com/office/infopath/2007/PartnerControls">Books24x7 - EngineeringPro</TermName>
          <TermId xmlns="http://schemas.microsoft.com/office/infopath/2007/PartnerControls">07654c20-5f35-4ce0-b10f-bbfb9934ba18</TermId>
        </TermInfo>
        <TermInfo xmlns="http://schemas.microsoft.com/office/infopath/2007/PartnerControls">
          <TermName xmlns="http://schemas.microsoft.com/office/infopath/2007/PartnerControls">Books24x7 - ExecBlueprints</TermName>
          <TermId xmlns="http://schemas.microsoft.com/office/infopath/2007/PartnerControls">e63416ac-7af2-46a0-8d8f-283232f2665e</TermId>
        </TermInfo>
        <TermInfo xmlns="http://schemas.microsoft.com/office/infopath/2007/PartnerControls">
          <TermName xmlns="http://schemas.microsoft.com/office/infopath/2007/PartnerControls">Books24x7 - ExecSummaries</TermName>
          <TermId xmlns="http://schemas.microsoft.com/office/infopath/2007/PartnerControls">3bafe1ee-7862-43ba-a7b6-9ffa7599e5e1</TermId>
        </TermInfo>
        <TermInfo xmlns="http://schemas.microsoft.com/office/infopath/2007/PartnerControls">
          <TermName xmlns="http://schemas.microsoft.com/office/infopath/2007/PartnerControls">Books24x7 - FinancePro</TermName>
          <TermId xmlns="http://schemas.microsoft.com/office/infopath/2007/PartnerControls">35179093-646a-4261-a950-54660ea6cff5</TermId>
        </TermInfo>
        <TermInfo xmlns="http://schemas.microsoft.com/office/infopath/2007/PartnerControls">
          <TermName xmlns="http://schemas.microsoft.com/office/infopath/2007/PartnerControls">Books24x7 - GovEssentials</TermName>
          <TermId xmlns="http://schemas.microsoft.com/office/infopath/2007/PartnerControls">bff9587d-68f1-4e3a-84ae-b218606da97b</TermId>
        </TermInfo>
        <TermInfo xmlns="http://schemas.microsoft.com/office/infopath/2007/PartnerControls">
          <TermName xmlns="http://schemas.microsoft.com/office/infopath/2007/PartnerControls">Leadership Channel</TermName>
          <TermId xmlns="http://schemas.microsoft.com/office/infopath/2007/PartnerControls">0c27b5ae-a3e4-4440-aebc-15af18e67b97</TermId>
        </TermInfo>
        <TermInfo xmlns="http://schemas.microsoft.com/office/infopath/2007/PartnerControls">
          <TermName xmlns="http://schemas.microsoft.com/office/infopath/2007/PartnerControls">IT Skills Courseware</TermName>
          <TermId xmlns="http://schemas.microsoft.com/office/infopath/2007/PartnerControls">26c09d19-40b8-44b1-9fc7-d7a98809b7db</TermId>
        </TermInfo>
        <TermInfo xmlns="http://schemas.microsoft.com/office/infopath/2007/PartnerControls">
          <TermName xmlns="http://schemas.microsoft.com/office/infopath/2007/PartnerControls">Desktop Skills Courseware</TermName>
          <TermId xmlns="http://schemas.microsoft.com/office/infopath/2007/PartnerControls">3cb23de3-0daf-4f2f-a7f8-93c5921ce95c</TermId>
        </TermInfo>
        <TermInfo xmlns="http://schemas.microsoft.com/office/infopath/2007/PartnerControls">
          <TermName xmlns="http://schemas.microsoft.com/office/infopath/2007/PartnerControls">Business Skills Courseware</TermName>
          <TermId xmlns="http://schemas.microsoft.com/office/infopath/2007/PartnerControls">c885f64e-1e27-492d-b0e8-4e3cd6bbc484</TermId>
        </TermInfo>
        <TermInfo xmlns="http://schemas.microsoft.com/office/infopath/2007/PartnerControls">
          <TermName xmlns="http://schemas.microsoft.com/office/infopath/2007/PartnerControls">Skillsoft IT and Desktop Videos</TermName>
          <TermId xmlns="http://schemas.microsoft.com/office/infopath/2007/PartnerControls">8aa1cadd-0e79-45ab-8bb2-55ea7946ab4f</TermId>
        </TermInfo>
      </Terms>
    </hfd71cdfd565446e8fd10250b598cce7>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9E87C04-7154-4501-9EEC-2561F22EBD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7344ba-ff8c-4c07-9757-bef812ca51e2"/>
    <ds:schemaRef ds:uri="6233b3e1-54c0-4b1d-a53f-7e485a01ddf9"/>
    <ds:schemaRef ds:uri="ceab257e-3e93-4582-8add-4af42834db67"/>
    <ds:schemaRef ds:uri="96cbe090-2856-424d-aaf6-014631b751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0944EE0-17A9-4842-B6D9-2F8C97AEE112}">
  <ds:schemaRefs>
    <ds:schemaRef ds:uri="http://schemas.microsoft.com/sharepoint/v3/contenttype/forms"/>
  </ds:schemaRefs>
</ds:datastoreItem>
</file>

<file path=customXml/itemProps3.xml><?xml version="1.0" encoding="utf-8"?>
<ds:datastoreItem xmlns:ds="http://schemas.openxmlformats.org/officeDocument/2006/customXml" ds:itemID="{0D30A16F-411D-40B2-903F-F14FF5E1E68F}">
  <ds:schemaRefs>
    <ds:schemaRef ds:uri="http://schemas.microsoft.com/office/2006/metadata/properties"/>
    <ds:schemaRef ds:uri="http://schemas.microsoft.com/office/infopath/2007/PartnerControls"/>
    <ds:schemaRef ds:uri="96cbe090-2856-424d-aaf6-014631b751bd"/>
    <ds:schemaRef ds:uri="527344ba-ff8c-4c07-9757-bef812ca51e2"/>
    <ds:schemaRef ds:uri="ceab257e-3e93-4582-8add-4af42834db67"/>
    <ds:schemaRef ds:uri="6233b3e1-54c0-4b1d-a53f-7e485a01ddf9"/>
  </ds:schemaRefs>
</ds:datastoreItem>
</file>

<file path=customXml/itemProps4.xml><?xml version="1.0" encoding="utf-8"?>
<ds:datastoreItem xmlns:ds="http://schemas.openxmlformats.org/officeDocument/2006/customXml" ds:itemID="{676F57F8-ED15-4F32-8869-43B88A36F1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32</Pages>
  <Words>9401</Words>
  <Characters>53589</Characters>
  <Application>Microsoft Office Word</Application>
  <DocSecurity>0</DocSecurity>
  <Lines>446</Lines>
  <Paragraphs>125</Paragraphs>
  <ScaleCrop>false</ScaleCrop>
  <HeadingPairs>
    <vt:vector size="2" baseType="variant">
      <vt:variant>
        <vt:lpstr>Title</vt:lpstr>
      </vt:variant>
      <vt:variant>
        <vt:i4>1</vt:i4>
      </vt:variant>
    </vt:vector>
  </HeadingPairs>
  <TitlesOfParts>
    <vt:vector size="1" baseType="lpstr">
      <vt:lpstr>SKILLSOFT® WHAT’S POPULAR REPORT 2013</vt:lpstr>
    </vt:vector>
  </TitlesOfParts>
  <Company>Skillsoft</Company>
  <LinksUpToDate>false</LinksUpToDate>
  <CharactersWithSpaces>62865</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What's Popular 2013 Report</dc:title>
  <dc:creator>stephanie rigney</dc:creator>
  <cp:lastModifiedBy>Ljerka Blažević</cp:lastModifiedBy>
  <cp:revision>3</cp:revision>
  <cp:lastPrinted>2014-02-06T17:13:00Z</cp:lastPrinted>
  <dcterms:created xsi:type="dcterms:W3CDTF">2014-02-28T13:18:00Z</dcterms:created>
  <dcterms:modified xsi:type="dcterms:W3CDTF">2014-03-04T16:44:00Z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0x01010079E173D80ADAEA49881E5F530472748B00F8F22169D6F6EE49B32F2935D195390B</vt:lpwstr>
  </property>
  <property fmtid="{D5CDD505-2E9C-101B-9397-08002B2CF9AE}" pid="3" name="_dlc_DocIdItemGuid">
    <vt:lpwstr>d09f5b90-8462-4787-adc5-edf72854a44a</vt:lpwstr>
  </property>
  <property fmtid="{D5CDD505-2E9C-101B-9397-08002B2CF9AE}" pid="4" name="WorkflowCreationPath">
    <vt:lpwstr>c5893d38-f461-4be8-a478-e02b3f444df2,4;c5893d38-f461-4be8-a478-e02b3f444df2,6;c5893d38-f461-4be8-a478-e02b3f444df2,8;c5893d38-f461-4be8-a478-e02b3f444df2,10;c5893d38-f461-4be8-a478-e02b3f444df2,12;c5893d38-f461-4be8-a478-e02b3f444df2,14;c5893d38-f461-4be8</vt:lpwstr>
  </property>
  <property fmtid="{D5CDD505-2E9C-101B-9397-08002B2CF9AE}" pid="5" name="Order">
    <vt:r8>124300</vt:r8>
  </property>
  <property fmtid="{D5CDD505-2E9C-101B-9397-08002B2CF9AE}" pid="6" name="xd_ProgID">
    <vt:lpwstr/>
  </property>
  <property fmtid="{D5CDD505-2E9C-101B-9397-08002B2CF9AE}" pid="7" name="Related Products-MM">
    <vt:lpwstr>210;#Books24x7 - AnalystPerspectives|3b8763d7-7e19-4b56-9b44-0e8391c6987e;#209;#Books24x7 - ITPro|b760a990-86b9-42b9-aa14-d21f12a528d0;#218;#Books24x7 - OfficeEssentials|eda6dc1b-2ab9-422e-90c7-670f3bf96158;#211;#Books24x7 - BusinessPro|5820ac8d-d26e-44ad</vt:lpwstr>
  </property>
  <property fmtid="{D5CDD505-2E9C-101B-9397-08002B2CF9AE}" pid="8" name="_SourceUrl">
    <vt:lpwstr/>
  </property>
  <property fmtid="{D5CDD505-2E9C-101B-9397-08002B2CF9AE}" pid="9" name="TemplateUrl">
    <vt:lpwstr/>
  </property>
</Properties>
</file>